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E" w:rsidRDefault="000F7CDA" w:rsidP="00322C3E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保定市</w:t>
      </w:r>
      <w:r w:rsidR="00322C3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政务服务事项（除行政许可、公共服务）通用目录（2020年版）</w:t>
      </w:r>
    </w:p>
    <w:p w:rsidR="00322C3E" w:rsidRPr="00322C3E" w:rsidRDefault="00322C3E"/>
    <w:tbl>
      <w:tblPr>
        <w:tblW w:w="139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910"/>
        <w:gridCol w:w="1620"/>
        <w:gridCol w:w="1810"/>
        <w:gridCol w:w="1140"/>
        <w:gridCol w:w="1160"/>
        <w:gridCol w:w="5819"/>
      </w:tblGrid>
      <w:tr w:rsidR="00292B32" w:rsidTr="004A61AB">
        <w:trPr>
          <w:trHeight w:val="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92B32" w:rsidRDefault="00292B32" w:rsidP="004A6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92B32" w:rsidRDefault="00292B32" w:rsidP="004A6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主项名称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92B32" w:rsidRDefault="00292B32" w:rsidP="004A6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子项名称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92B32" w:rsidRDefault="00292B32" w:rsidP="004A6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省级业务指导部门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92B32" w:rsidRDefault="00292B32" w:rsidP="004A6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事项类型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92B32" w:rsidRDefault="00292B32" w:rsidP="004A6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行使层级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92B32" w:rsidRDefault="00292B32" w:rsidP="004A6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设定依据</w:t>
            </w:r>
          </w:p>
        </w:tc>
      </w:tr>
      <w:tr w:rsidR="00322C3E" w:rsidTr="00292A4A">
        <w:trPr>
          <w:trHeight w:val="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22C3E" w:rsidRDefault="00322C3E" w:rsidP="00292A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22C3E" w:rsidRDefault="00322C3E" w:rsidP="00292A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雷电灾害鉴定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22C3E" w:rsidRDefault="00322C3E" w:rsidP="00292A4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22C3E" w:rsidRDefault="00322C3E" w:rsidP="00292A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河北省气象局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22C3E" w:rsidRDefault="00322C3E" w:rsidP="00292A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行政确认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22C3E" w:rsidRDefault="00322C3E" w:rsidP="00292A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省级、市级、县级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22C3E" w:rsidRDefault="00322C3E" w:rsidP="00292A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1.《中华人民共和国防雷减灾管理办法》；依据文号：2013年5月31日中国气象局令第24号；条款号：第二十四条；</w:t>
            </w:r>
          </w:p>
          <w:p w:rsidR="00322C3E" w:rsidRDefault="00322C3E" w:rsidP="00292A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2.《河北省防雷减灾管理办法》；依据文号：2007年9月30日河北省人民政府令〔2007〕第11号公布，2017年12月31日河北省人民政府令〔2017〕第6号修改；条款号：第三十三条。</w:t>
            </w:r>
          </w:p>
        </w:tc>
      </w:tr>
    </w:tbl>
    <w:p w:rsidR="0001442A" w:rsidRPr="00322C3E" w:rsidRDefault="0001442A">
      <w:bookmarkStart w:id="0" w:name="_GoBack"/>
      <w:bookmarkEnd w:id="0"/>
    </w:p>
    <w:sectPr w:rsidR="0001442A" w:rsidRPr="00322C3E" w:rsidSect="00322C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3E"/>
    <w:rsid w:val="0001442A"/>
    <w:rsid w:val="000F7CDA"/>
    <w:rsid w:val="00292B32"/>
    <w:rsid w:val="002C0C7F"/>
    <w:rsid w:val="00322C3E"/>
    <w:rsid w:val="00B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保定市局办公</dc:creator>
  <cp:lastModifiedBy>保定市局办公</cp:lastModifiedBy>
  <cp:revision>5</cp:revision>
  <dcterms:created xsi:type="dcterms:W3CDTF">2021-01-13T02:29:00Z</dcterms:created>
  <dcterms:modified xsi:type="dcterms:W3CDTF">2021-01-13T02:30:00Z</dcterms:modified>
</cp:coreProperties>
</file>