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6A" w:rsidRDefault="00DE60A2" w:rsidP="00F7616A">
      <w:pPr>
        <w:jc w:val="center"/>
      </w:pPr>
      <w:r>
        <w:rPr>
          <w:rFonts w:ascii="方正小标宋简体" w:eastAsia="方正小标宋简体" w:hAnsi="方正小标宋简体" w:cs="方正小标宋简体" w:hint="eastAsia"/>
          <w:color w:val="000000"/>
          <w:kern w:val="0"/>
          <w:sz w:val="44"/>
          <w:szCs w:val="44"/>
          <w:lang w:bidi="ar"/>
        </w:rPr>
        <w:t>保定市</w:t>
      </w:r>
      <w:bookmarkStart w:id="0" w:name="_GoBack"/>
      <w:bookmarkEnd w:id="0"/>
      <w:r w:rsidR="00F7616A">
        <w:rPr>
          <w:rFonts w:ascii="方正小标宋简体" w:eastAsia="方正小标宋简体" w:hAnsi="方正小标宋简体" w:cs="方正小标宋简体" w:hint="eastAsia"/>
          <w:color w:val="000000"/>
          <w:kern w:val="0"/>
          <w:sz w:val="44"/>
          <w:szCs w:val="44"/>
          <w:lang w:bidi="ar"/>
        </w:rPr>
        <w:t>公共服务事项通用目录（2020年版）</w:t>
      </w:r>
    </w:p>
    <w:tbl>
      <w:tblPr>
        <w:tblW w:w="13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
        <w:gridCol w:w="1393"/>
        <w:gridCol w:w="1476"/>
        <w:gridCol w:w="1224"/>
        <w:gridCol w:w="1152"/>
        <w:gridCol w:w="8029"/>
      </w:tblGrid>
      <w:tr w:rsidR="00BF53FF" w:rsidTr="00E834DB">
        <w:trPr>
          <w:trHeight w:val="942"/>
          <w:jc w:val="center"/>
        </w:trPr>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BF53FF" w:rsidRDefault="00BF53FF" w:rsidP="00EC6253">
            <w:pPr>
              <w:widowControl/>
              <w:spacing w:line="30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序号</w:t>
            </w:r>
          </w:p>
        </w:tc>
        <w:tc>
          <w:tcPr>
            <w:tcW w:w="139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C6253">
            <w:pPr>
              <w:widowControl/>
              <w:spacing w:line="30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主项名称</w:t>
            </w:r>
          </w:p>
        </w:tc>
        <w:tc>
          <w:tcPr>
            <w:tcW w:w="14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C6253">
            <w:pPr>
              <w:widowControl/>
              <w:spacing w:line="30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子项名称</w:t>
            </w:r>
          </w:p>
        </w:tc>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C6253">
            <w:pPr>
              <w:widowControl/>
              <w:spacing w:line="300" w:lineRule="exact"/>
              <w:jc w:val="center"/>
              <w:textAlignment w:val="center"/>
              <w:rPr>
                <w:rFonts w:ascii="宋体" w:hAnsi="宋体" w:cs="宋体" w:hint="eastAsia"/>
                <w:b/>
                <w:color w:val="000000"/>
                <w:kern w:val="0"/>
                <w:sz w:val="20"/>
                <w:szCs w:val="20"/>
                <w:lang w:bidi="ar"/>
              </w:rPr>
            </w:pPr>
            <w:r>
              <w:rPr>
                <w:rFonts w:ascii="宋体" w:hAnsi="宋体" w:cs="宋体" w:hint="eastAsia"/>
                <w:b/>
                <w:color w:val="000000"/>
                <w:kern w:val="0"/>
                <w:sz w:val="20"/>
                <w:szCs w:val="20"/>
                <w:lang w:bidi="ar"/>
              </w:rPr>
              <w:t>省级业务</w:t>
            </w:r>
          </w:p>
          <w:p w:rsidR="00BF53FF" w:rsidRDefault="00BF53FF" w:rsidP="00EC6253">
            <w:pPr>
              <w:widowControl/>
              <w:spacing w:line="30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指导部门</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C6253">
            <w:pPr>
              <w:widowControl/>
              <w:spacing w:line="30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行使层级</w:t>
            </w:r>
          </w:p>
        </w:tc>
        <w:tc>
          <w:tcPr>
            <w:tcW w:w="8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C6253">
            <w:pPr>
              <w:widowControl/>
              <w:spacing w:line="300" w:lineRule="exact"/>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法律依据</w:t>
            </w:r>
          </w:p>
        </w:tc>
      </w:tr>
      <w:tr w:rsidR="00BF53FF" w:rsidTr="00E834DB">
        <w:trPr>
          <w:trHeight w:val="942"/>
          <w:jc w:val="center"/>
        </w:trPr>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897</w:t>
            </w:r>
          </w:p>
        </w:tc>
        <w:tc>
          <w:tcPr>
            <w:tcW w:w="139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气象信息服务单位建立气象探测站（点）的备案</w:t>
            </w:r>
          </w:p>
        </w:tc>
        <w:tc>
          <w:tcPr>
            <w:tcW w:w="14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spacing w:line="300" w:lineRule="exact"/>
              <w:jc w:val="center"/>
              <w:rPr>
                <w:rFonts w:ascii="宋体" w:hAnsi="宋体" w:cs="宋体"/>
                <w:color w:val="000000"/>
                <w:sz w:val="20"/>
                <w:szCs w:val="20"/>
              </w:rPr>
            </w:pPr>
          </w:p>
        </w:tc>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河北省气象局</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省级、市级</w:t>
            </w:r>
          </w:p>
        </w:tc>
        <w:tc>
          <w:tcPr>
            <w:tcW w:w="8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《气象信息服务管理办法》（2015年6月1日中国气象局令第27号）第十五条。</w:t>
            </w:r>
          </w:p>
        </w:tc>
      </w:tr>
      <w:tr w:rsidR="00BF53FF" w:rsidTr="00E834DB">
        <w:trPr>
          <w:trHeight w:val="1490"/>
          <w:jc w:val="center"/>
        </w:trPr>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898</w:t>
            </w:r>
          </w:p>
        </w:tc>
        <w:tc>
          <w:tcPr>
            <w:tcW w:w="139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组织进行气候可行性论证</w:t>
            </w:r>
          </w:p>
        </w:tc>
        <w:tc>
          <w:tcPr>
            <w:tcW w:w="14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spacing w:line="300" w:lineRule="exact"/>
              <w:jc w:val="center"/>
              <w:rPr>
                <w:rFonts w:ascii="宋体" w:hAnsi="宋体" w:cs="宋体"/>
                <w:color w:val="000000"/>
                <w:sz w:val="20"/>
                <w:szCs w:val="20"/>
              </w:rPr>
            </w:pPr>
          </w:p>
        </w:tc>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河北省气象局</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省级、市级、县级</w:t>
            </w:r>
          </w:p>
        </w:tc>
        <w:tc>
          <w:tcPr>
            <w:tcW w:w="8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spacing w:line="300" w:lineRule="exact"/>
              <w:rPr>
                <w:rFonts w:ascii="宋体" w:hAnsi="宋体" w:cs="宋体"/>
                <w:color w:val="000000"/>
                <w:kern w:val="0"/>
                <w:sz w:val="20"/>
                <w:szCs w:val="20"/>
                <w:lang w:bidi="ar"/>
              </w:rPr>
            </w:pPr>
            <w:r>
              <w:rPr>
                <w:rFonts w:ascii="宋体" w:hAnsi="宋体" w:cs="宋体" w:hint="eastAsia"/>
                <w:color w:val="000000"/>
                <w:kern w:val="0"/>
                <w:sz w:val="20"/>
                <w:szCs w:val="20"/>
                <w:lang w:bidi="ar"/>
              </w:rPr>
              <w:t>1.《中华人民共和国气象法》（1999年10月31日中华人民共和国主席令第二十三号公布，2016年11月7日第十二届全国人民代表大会常务委员会第二十四次会议修正，中华人民共和国主席令第五十七号公布）第三十四条；</w:t>
            </w:r>
            <w:r>
              <w:rPr>
                <w:rFonts w:ascii="宋体" w:hAnsi="宋体" w:cs="宋体" w:hint="eastAsia"/>
                <w:color w:val="000000"/>
                <w:kern w:val="0"/>
                <w:sz w:val="20"/>
                <w:szCs w:val="20"/>
                <w:lang w:bidi="ar"/>
              </w:rPr>
              <w:br/>
              <w:t>2.《气象灾害防御条例》（2010年1月27日国务院令第570号发布，</w:t>
            </w:r>
            <w:proofErr w:type="gramStart"/>
            <w:r>
              <w:rPr>
                <w:rFonts w:ascii="宋体" w:hAnsi="宋体" w:cs="宋体" w:hint="eastAsia"/>
                <w:color w:val="000000"/>
                <w:kern w:val="0"/>
                <w:sz w:val="20"/>
                <w:szCs w:val="20"/>
                <w:lang w:bidi="ar"/>
              </w:rPr>
              <w:t>2017年10月23日国令第687号</w:t>
            </w:r>
            <w:proofErr w:type="gramEnd"/>
            <w:r>
              <w:rPr>
                <w:rFonts w:ascii="宋体" w:hAnsi="宋体" w:cs="宋体" w:hint="eastAsia"/>
                <w:color w:val="000000"/>
                <w:kern w:val="0"/>
                <w:sz w:val="20"/>
                <w:szCs w:val="20"/>
                <w:lang w:bidi="ar"/>
              </w:rPr>
              <w:t>）第二十七条；</w:t>
            </w:r>
            <w:r>
              <w:rPr>
                <w:rFonts w:ascii="宋体" w:hAnsi="宋体" w:cs="宋体" w:hint="eastAsia"/>
                <w:color w:val="000000"/>
                <w:kern w:val="0"/>
                <w:sz w:val="20"/>
                <w:szCs w:val="20"/>
                <w:lang w:bidi="ar"/>
              </w:rPr>
              <w:br/>
              <w:t>3.《河北省实施〈中华人民共和国气象法〉办法》（2002年7月30日河北省第九届人民代表大会常务委员会第二十八次会议通过，2018年5月31日河北省第十三届人民代表大会常务委员会第三次会议修正）第二十一条；</w:t>
            </w:r>
            <w:r>
              <w:rPr>
                <w:rFonts w:ascii="宋体" w:hAnsi="宋体" w:cs="宋体" w:hint="eastAsia"/>
                <w:color w:val="000000"/>
                <w:kern w:val="0"/>
                <w:sz w:val="20"/>
                <w:szCs w:val="20"/>
                <w:lang w:bidi="ar"/>
              </w:rPr>
              <w:br/>
              <w:t>4.《河北省气象灾害防御条例》（2013年5月30日河北省第十二届人民代表大会常务委员会公告第4号）第十三条。</w:t>
            </w:r>
          </w:p>
        </w:tc>
      </w:tr>
      <w:tr w:rsidR="00BF53FF" w:rsidTr="00E834DB">
        <w:trPr>
          <w:trHeight w:val="700"/>
          <w:jc w:val="center"/>
        </w:trPr>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899</w:t>
            </w:r>
          </w:p>
        </w:tc>
        <w:tc>
          <w:tcPr>
            <w:tcW w:w="139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组织灾害性天气跨地区、跨部门的联合监测、预报，对重大气象灾害进行评估</w:t>
            </w:r>
          </w:p>
        </w:tc>
        <w:tc>
          <w:tcPr>
            <w:tcW w:w="14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spacing w:line="300" w:lineRule="exact"/>
              <w:jc w:val="center"/>
              <w:rPr>
                <w:rFonts w:ascii="宋体" w:hAnsi="宋体" w:cs="宋体"/>
                <w:color w:val="000000"/>
                <w:sz w:val="20"/>
                <w:szCs w:val="20"/>
              </w:rPr>
            </w:pPr>
          </w:p>
        </w:tc>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河北省气象局</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省级、市级、县级</w:t>
            </w:r>
          </w:p>
        </w:tc>
        <w:tc>
          <w:tcPr>
            <w:tcW w:w="8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《关于印发&lt;河北省气象系统机构改革方案&gt;的通知》（气发〔2001〕38号）。</w:t>
            </w:r>
          </w:p>
        </w:tc>
      </w:tr>
      <w:tr w:rsidR="00BF53FF" w:rsidTr="00E834DB">
        <w:trPr>
          <w:trHeight w:val="700"/>
          <w:jc w:val="center"/>
        </w:trPr>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900</w:t>
            </w:r>
          </w:p>
        </w:tc>
        <w:tc>
          <w:tcPr>
            <w:tcW w:w="139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组织提供公共气象服务，管理公众气象预报、灾害性天气警报、专业气象预报的发布和传播</w:t>
            </w:r>
          </w:p>
        </w:tc>
        <w:tc>
          <w:tcPr>
            <w:tcW w:w="14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spacing w:line="300" w:lineRule="exact"/>
              <w:jc w:val="center"/>
              <w:rPr>
                <w:rFonts w:ascii="宋体" w:hAnsi="宋体" w:cs="宋体"/>
                <w:color w:val="000000"/>
                <w:sz w:val="20"/>
                <w:szCs w:val="20"/>
              </w:rPr>
            </w:pPr>
          </w:p>
        </w:tc>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河北省气象局</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省级、市级、县级</w:t>
            </w:r>
          </w:p>
        </w:tc>
        <w:tc>
          <w:tcPr>
            <w:tcW w:w="8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中华人民共和国气象法》（1999年10月31日中华人民共和国主席令第二十三号公布，2016年11月7日第十二届全国人民代表大会常务委员会第二十四次会议修正，中华人民共和国主席令第五十七号公布）第二十二条；</w:t>
            </w:r>
            <w:r>
              <w:rPr>
                <w:rFonts w:ascii="宋体" w:hAnsi="宋体" w:cs="宋体" w:hint="eastAsia"/>
                <w:color w:val="000000"/>
                <w:kern w:val="0"/>
                <w:sz w:val="20"/>
                <w:szCs w:val="20"/>
                <w:lang w:bidi="ar"/>
              </w:rPr>
              <w:br/>
              <w:t>2.《关于印发&lt;河北省气象系统机构改革方案&gt;的通知》（气发〔2001〕38号）；</w:t>
            </w:r>
            <w:r>
              <w:rPr>
                <w:rFonts w:ascii="宋体" w:hAnsi="宋体" w:cs="宋体" w:hint="eastAsia"/>
                <w:color w:val="000000"/>
                <w:kern w:val="0"/>
                <w:sz w:val="20"/>
                <w:szCs w:val="20"/>
                <w:lang w:bidi="ar"/>
              </w:rPr>
              <w:br/>
              <w:t>3.《关于印发河北省国家气象系统机构编制调整方案的通知》（气发〔2006〕93号）；</w:t>
            </w:r>
            <w:r>
              <w:rPr>
                <w:rFonts w:ascii="宋体" w:hAnsi="宋体" w:cs="宋体" w:hint="eastAsia"/>
                <w:color w:val="000000"/>
                <w:kern w:val="0"/>
                <w:sz w:val="20"/>
                <w:szCs w:val="20"/>
                <w:lang w:bidi="ar"/>
              </w:rPr>
              <w:br/>
              <w:t>4.《关于印发河北省气象局内设机构调整方案的通知》（气发〔2010〕27号）。</w:t>
            </w:r>
          </w:p>
        </w:tc>
      </w:tr>
      <w:tr w:rsidR="00BF53FF" w:rsidTr="00E834DB">
        <w:trPr>
          <w:trHeight w:val="700"/>
          <w:jc w:val="center"/>
        </w:trPr>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901</w:t>
            </w:r>
          </w:p>
        </w:tc>
        <w:tc>
          <w:tcPr>
            <w:tcW w:w="139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气象灾害监测预估及影响评估，组织气象灾害普查</w:t>
            </w:r>
          </w:p>
        </w:tc>
        <w:tc>
          <w:tcPr>
            <w:tcW w:w="14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spacing w:line="300" w:lineRule="exact"/>
              <w:jc w:val="center"/>
              <w:rPr>
                <w:rFonts w:ascii="宋体" w:hAnsi="宋体" w:cs="宋体"/>
                <w:color w:val="000000"/>
                <w:sz w:val="20"/>
                <w:szCs w:val="20"/>
              </w:rPr>
            </w:pPr>
          </w:p>
        </w:tc>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河北省气象局</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省级、市级、县级</w:t>
            </w:r>
          </w:p>
        </w:tc>
        <w:tc>
          <w:tcPr>
            <w:tcW w:w="8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《河北省机构编制委员会办公室关于成立河北省气象灾害防御中心的批复》（冀机编办〔2012〕179号）。</w:t>
            </w:r>
          </w:p>
        </w:tc>
      </w:tr>
      <w:tr w:rsidR="00BF53FF" w:rsidTr="00E834DB">
        <w:trPr>
          <w:trHeight w:val="700"/>
          <w:jc w:val="center"/>
        </w:trPr>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902</w:t>
            </w:r>
          </w:p>
        </w:tc>
        <w:tc>
          <w:tcPr>
            <w:tcW w:w="139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对气象灾害应急准备工作的指导</w:t>
            </w:r>
          </w:p>
        </w:tc>
        <w:tc>
          <w:tcPr>
            <w:tcW w:w="14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spacing w:line="300" w:lineRule="exact"/>
              <w:jc w:val="center"/>
              <w:rPr>
                <w:rFonts w:ascii="宋体" w:hAnsi="宋体" w:cs="宋体"/>
                <w:color w:val="000000"/>
                <w:sz w:val="20"/>
                <w:szCs w:val="20"/>
              </w:rPr>
            </w:pPr>
          </w:p>
        </w:tc>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河北省气象局</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省级、市级、县级</w:t>
            </w:r>
          </w:p>
        </w:tc>
        <w:tc>
          <w:tcPr>
            <w:tcW w:w="8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spacing w:line="300" w:lineRule="exact"/>
              <w:rPr>
                <w:rFonts w:ascii="宋体" w:hAnsi="宋体" w:cs="宋体"/>
                <w:color w:val="000000"/>
                <w:kern w:val="0"/>
                <w:sz w:val="20"/>
                <w:szCs w:val="20"/>
                <w:lang w:bidi="ar"/>
              </w:rPr>
            </w:pPr>
            <w:r>
              <w:rPr>
                <w:rFonts w:ascii="宋体" w:hAnsi="宋体" w:cs="宋体" w:hint="eastAsia"/>
                <w:color w:val="000000"/>
                <w:kern w:val="0"/>
                <w:sz w:val="20"/>
                <w:szCs w:val="20"/>
                <w:lang w:bidi="ar"/>
              </w:rPr>
              <w:t>1.《河北省气象灾害防御条例》（2013年5月30日河北省第十二届人民代表大会常务委员会公告第4号）第十五条；</w:t>
            </w:r>
            <w:r>
              <w:rPr>
                <w:rFonts w:ascii="宋体" w:hAnsi="宋体" w:cs="宋体" w:hint="eastAsia"/>
                <w:color w:val="000000"/>
                <w:kern w:val="0"/>
                <w:sz w:val="20"/>
                <w:szCs w:val="20"/>
                <w:lang w:bidi="ar"/>
              </w:rPr>
              <w:br/>
              <w:t>2.《河北省机构编制委员会办公室关于成立河北省气象灾害防御中心的批复》（冀机编办〔2012〕179号）。</w:t>
            </w:r>
          </w:p>
        </w:tc>
      </w:tr>
      <w:tr w:rsidR="00BF53FF" w:rsidTr="00E834DB">
        <w:trPr>
          <w:trHeight w:val="700"/>
          <w:jc w:val="center"/>
        </w:trPr>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903</w:t>
            </w:r>
          </w:p>
        </w:tc>
        <w:tc>
          <w:tcPr>
            <w:tcW w:w="139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应对气候变化，组织开展气候变化影响评估</w:t>
            </w:r>
          </w:p>
        </w:tc>
        <w:tc>
          <w:tcPr>
            <w:tcW w:w="14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spacing w:line="300" w:lineRule="exact"/>
              <w:jc w:val="center"/>
              <w:rPr>
                <w:rFonts w:ascii="宋体" w:hAnsi="宋体" w:cs="宋体"/>
                <w:color w:val="000000"/>
                <w:sz w:val="20"/>
                <w:szCs w:val="20"/>
              </w:rPr>
            </w:pPr>
          </w:p>
        </w:tc>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河北省气象局</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省级、市级</w:t>
            </w:r>
          </w:p>
        </w:tc>
        <w:tc>
          <w:tcPr>
            <w:tcW w:w="8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《关于印发河北省气象局内设机构调整方案的通知》（气发〔2010〕27号）。</w:t>
            </w:r>
          </w:p>
        </w:tc>
      </w:tr>
      <w:tr w:rsidR="00BF53FF" w:rsidTr="00E834DB">
        <w:trPr>
          <w:trHeight w:val="700"/>
          <w:jc w:val="center"/>
        </w:trPr>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904</w:t>
            </w:r>
          </w:p>
        </w:tc>
        <w:tc>
          <w:tcPr>
            <w:tcW w:w="139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提出气候资源的普查、开发利用、保护、区划等建议</w:t>
            </w:r>
          </w:p>
        </w:tc>
        <w:tc>
          <w:tcPr>
            <w:tcW w:w="14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spacing w:line="300" w:lineRule="exact"/>
              <w:jc w:val="center"/>
              <w:rPr>
                <w:rFonts w:ascii="宋体" w:hAnsi="宋体" w:cs="宋体"/>
                <w:color w:val="000000"/>
                <w:sz w:val="20"/>
                <w:szCs w:val="20"/>
              </w:rPr>
            </w:pPr>
          </w:p>
        </w:tc>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河北省气象局</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省级、市级</w:t>
            </w:r>
          </w:p>
        </w:tc>
        <w:tc>
          <w:tcPr>
            <w:tcW w:w="8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中华人民共和国气象法》（1999年10月31日中华人民共和国主席令第二十三号公布，2016年11月7日第十二届全国人民代表大会常务委员会第二十四次会议修正，中华人民共和国主席令第五十七号公布）第三十三条；</w:t>
            </w:r>
            <w:r>
              <w:rPr>
                <w:rFonts w:ascii="宋体" w:hAnsi="宋体" w:cs="宋体" w:hint="eastAsia"/>
                <w:color w:val="000000"/>
                <w:kern w:val="0"/>
                <w:sz w:val="20"/>
                <w:szCs w:val="20"/>
                <w:lang w:bidi="ar"/>
              </w:rPr>
              <w:br/>
              <w:t>2.《国务院关于发展气象事业发展的若干意见》（国发〔2006〕3号）；</w:t>
            </w:r>
            <w:r>
              <w:rPr>
                <w:rFonts w:ascii="宋体" w:hAnsi="宋体" w:cs="宋体" w:hint="eastAsia"/>
                <w:color w:val="000000"/>
                <w:kern w:val="0"/>
                <w:sz w:val="20"/>
                <w:szCs w:val="20"/>
                <w:lang w:bidi="ar"/>
              </w:rPr>
              <w:br/>
              <w:t>3.《关于印发&lt;河北省气象系统机构改革方案&gt;的通知》（气发〔2001〕38号）。</w:t>
            </w:r>
          </w:p>
        </w:tc>
      </w:tr>
      <w:tr w:rsidR="00BF53FF" w:rsidTr="00E834DB">
        <w:trPr>
          <w:trHeight w:val="700"/>
          <w:jc w:val="center"/>
        </w:trPr>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905</w:t>
            </w:r>
          </w:p>
        </w:tc>
        <w:tc>
          <w:tcPr>
            <w:tcW w:w="139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组织管理雷电灾害防御工作</w:t>
            </w:r>
          </w:p>
        </w:tc>
        <w:tc>
          <w:tcPr>
            <w:tcW w:w="14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spacing w:line="300" w:lineRule="exact"/>
              <w:jc w:val="center"/>
              <w:rPr>
                <w:rFonts w:ascii="宋体" w:hAnsi="宋体" w:cs="宋体"/>
                <w:color w:val="000000"/>
                <w:sz w:val="20"/>
                <w:szCs w:val="20"/>
              </w:rPr>
            </w:pPr>
          </w:p>
        </w:tc>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河北省气象局</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省级、市级、县级</w:t>
            </w:r>
          </w:p>
        </w:tc>
        <w:tc>
          <w:tcPr>
            <w:tcW w:w="8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中华人民共和国气象法》（1999年10月31日中华人民共和国主席令第二十三号公布，2016年11月7日第十二届全国人民代表大会常务委员会第二十四次会议修正，中华人民共和国主席令第五十七号公布）第三十一条；</w:t>
            </w:r>
            <w:r>
              <w:rPr>
                <w:rFonts w:ascii="宋体" w:hAnsi="宋体" w:cs="宋体" w:hint="eastAsia"/>
                <w:color w:val="000000"/>
                <w:kern w:val="0"/>
                <w:sz w:val="20"/>
                <w:szCs w:val="20"/>
                <w:lang w:bidi="ar"/>
              </w:rPr>
              <w:br/>
              <w:t>2.《关于印发&lt;河北省气象系统机构改革方案&gt;的通知》（气发〔2001〕38号）。</w:t>
            </w:r>
          </w:p>
        </w:tc>
      </w:tr>
      <w:tr w:rsidR="00BF53FF" w:rsidTr="00E834DB">
        <w:trPr>
          <w:trHeight w:val="700"/>
          <w:jc w:val="center"/>
        </w:trPr>
        <w:tc>
          <w:tcPr>
            <w:tcW w:w="58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906</w:t>
            </w:r>
          </w:p>
        </w:tc>
        <w:tc>
          <w:tcPr>
            <w:tcW w:w="139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制定人工影响天气工作规划和计划，管理、指导和组织实施人工影响天气作业</w:t>
            </w:r>
          </w:p>
        </w:tc>
        <w:tc>
          <w:tcPr>
            <w:tcW w:w="147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spacing w:line="300" w:lineRule="exact"/>
              <w:jc w:val="center"/>
              <w:rPr>
                <w:rFonts w:ascii="宋体" w:hAnsi="宋体" w:cs="宋体"/>
                <w:color w:val="000000"/>
                <w:sz w:val="20"/>
                <w:szCs w:val="20"/>
              </w:rPr>
            </w:pPr>
          </w:p>
        </w:tc>
        <w:tc>
          <w:tcPr>
            <w:tcW w:w="12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河北省气象局</w:t>
            </w:r>
          </w:p>
        </w:tc>
        <w:tc>
          <w:tcPr>
            <w:tcW w:w="115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省级、市级、县级</w:t>
            </w:r>
          </w:p>
        </w:tc>
        <w:tc>
          <w:tcPr>
            <w:tcW w:w="80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F53FF" w:rsidRDefault="00BF53FF" w:rsidP="00E834DB">
            <w:pPr>
              <w:widowControl/>
              <w:spacing w:line="300" w:lineRule="exact"/>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1.《中华人民共和国气象法》（1999年10月31日中华人民共和国主席令第二十三号公布，2016年11月7日第十二届全国人民代表大会常务委员会第二十四次会议修正，中华人民共和国主席令第五十七号公布）第三十条；</w:t>
            </w:r>
            <w:r>
              <w:rPr>
                <w:rFonts w:ascii="宋体" w:hAnsi="宋体" w:cs="宋体" w:hint="eastAsia"/>
                <w:color w:val="000000"/>
                <w:kern w:val="0"/>
                <w:sz w:val="20"/>
                <w:szCs w:val="20"/>
                <w:lang w:bidi="ar"/>
              </w:rPr>
              <w:br/>
              <w:t>2.《国务院关于发展气象事业发展的若干意见》（国发〔2006〕3号）；</w:t>
            </w:r>
            <w:r>
              <w:rPr>
                <w:rFonts w:ascii="宋体" w:hAnsi="宋体" w:cs="宋体" w:hint="eastAsia"/>
                <w:color w:val="000000"/>
                <w:kern w:val="0"/>
                <w:sz w:val="20"/>
                <w:szCs w:val="20"/>
                <w:lang w:bidi="ar"/>
              </w:rPr>
              <w:br/>
              <w:t>3.《河北省人工影响天气管理规定》（2010年12月25日</w:t>
            </w:r>
            <w:r>
              <w:rPr>
                <w:rFonts w:ascii="宋体" w:hAnsi="宋体" w:cs="宋体"/>
                <w:color w:val="000000"/>
                <w:kern w:val="0"/>
                <w:sz w:val="20"/>
                <w:szCs w:val="20"/>
                <w:lang w:bidi="ar"/>
              </w:rPr>
              <w:t>河北省人民政府令（2010）第15号</w:t>
            </w:r>
            <w:r>
              <w:rPr>
                <w:rFonts w:ascii="宋体" w:hAnsi="宋体" w:cs="宋体" w:hint="eastAsia"/>
                <w:color w:val="000000"/>
                <w:kern w:val="0"/>
                <w:sz w:val="20"/>
                <w:szCs w:val="20"/>
                <w:lang w:bidi="ar"/>
              </w:rPr>
              <w:t>公布，2017年12月31日河北省人民政府令〔2017〕第6号修正）第九条；</w:t>
            </w:r>
            <w:r>
              <w:rPr>
                <w:rFonts w:ascii="宋体" w:hAnsi="宋体" w:cs="宋体" w:hint="eastAsia"/>
                <w:color w:val="000000"/>
                <w:kern w:val="0"/>
                <w:sz w:val="20"/>
                <w:szCs w:val="20"/>
                <w:lang w:bidi="ar"/>
              </w:rPr>
              <w:br/>
              <w:t>4.《关于印发&lt;河北省气象系统机构改革方案&gt;的通知》（气发〔2001〕38号）；</w:t>
            </w:r>
            <w:r>
              <w:rPr>
                <w:rFonts w:ascii="宋体" w:hAnsi="宋体" w:cs="宋体" w:hint="eastAsia"/>
                <w:color w:val="000000"/>
                <w:kern w:val="0"/>
                <w:sz w:val="20"/>
                <w:szCs w:val="20"/>
                <w:lang w:bidi="ar"/>
              </w:rPr>
              <w:br/>
              <w:t>5.《河北省机构编制委员会办公室关于河北省人工影响天气办公室清理整顿方案的批复》（冀</w:t>
            </w:r>
            <w:proofErr w:type="gramStart"/>
            <w:r>
              <w:rPr>
                <w:rFonts w:ascii="宋体" w:hAnsi="宋体" w:cs="宋体" w:hint="eastAsia"/>
                <w:color w:val="000000"/>
                <w:kern w:val="0"/>
                <w:sz w:val="20"/>
                <w:szCs w:val="20"/>
                <w:lang w:bidi="ar"/>
              </w:rPr>
              <w:t>机编办控字〔2007〕</w:t>
            </w:r>
            <w:proofErr w:type="gramEnd"/>
            <w:r>
              <w:rPr>
                <w:rFonts w:ascii="宋体" w:hAnsi="宋体" w:cs="宋体" w:hint="eastAsia"/>
                <w:color w:val="000000"/>
                <w:kern w:val="0"/>
                <w:sz w:val="20"/>
                <w:szCs w:val="20"/>
                <w:lang w:bidi="ar"/>
              </w:rPr>
              <w:t>238号）。</w:t>
            </w:r>
          </w:p>
        </w:tc>
      </w:tr>
    </w:tbl>
    <w:p w:rsidR="00CC667B" w:rsidRPr="00F7616A" w:rsidRDefault="00CC667B"/>
    <w:sectPr w:rsidR="00CC667B" w:rsidRPr="00F7616A" w:rsidSect="00F7616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05E" w:rsidRDefault="0091005E" w:rsidP="00E2025E">
      <w:r>
        <w:separator/>
      </w:r>
    </w:p>
  </w:endnote>
  <w:endnote w:type="continuationSeparator" w:id="0">
    <w:p w:rsidR="0091005E" w:rsidRDefault="0091005E" w:rsidP="00E2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05E" w:rsidRDefault="0091005E" w:rsidP="00E2025E">
      <w:r>
        <w:separator/>
      </w:r>
    </w:p>
  </w:footnote>
  <w:footnote w:type="continuationSeparator" w:id="0">
    <w:p w:rsidR="0091005E" w:rsidRDefault="0091005E" w:rsidP="00E20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16A"/>
    <w:rsid w:val="0091005E"/>
    <w:rsid w:val="00BF53FF"/>
    <w:rsid w:val="00CC667B"/>
    <w:rsid w:val="00DD16D7"/>
    <w:rsid w:val="00DE60A2"/>
    <w:rsid w:val="00E2025E"/>
    <w:rsid w:val="00F76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16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02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025E"/>
    <w:rPr>
      <w:rFonts w:ascii="Calibri" w:eastAsia="宋体" w:hAnsi="Calibri" w:cs="Times New Roman"/>
      <w:sz w:val="18"/>
      <w:szCs w:val="18"/>
    </w:rPr>
  </w:style>
  <w:style w:type="paragraph" w:styleId="a4">
    <w:name w:val="footer"/>
    <w:basedOn w:val="a"/>
    <w:link w:val="Char0"/>
    <w:uiPriority w:val="99"/>
    <w:unhideWhenUsed/>
    <w:rsid w:val="00E2025E"/>
    <w:pPr>
      <w:tabs>
        <w:tab w:val="center" w:pos="4153"/>
        <w:tab w:val="right" w:pos="8306"/>
      </w:tabs>
      <w:snapToGrid w:val="0"/>
      <w:jc w:val="left"/>
    </w:pPr>
    <w:rPr>
      <w:sz w:val="18"/>
      <w:szCs w:val="18"/>
    </w:rPr>
  </w:style>
  <w:style w:type="character" w:customStyle="1" w:styleId="Char0">
    <w:name w:val="页脚 Char"/>
    <w:basedOn w:val="a0"/>
    <w:link w:val="a4"/>
    <w:uiPriority w:val="99"/>
    <w:rsid w:val="00E2025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16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02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025E"/>
    <w:rPr>
      <w:rFonts w:ascii="Calibri" w:eastAsia="宋体" w:hAnsi="Calibri" w:cs="Times New Roman"/>
      <w:sz w:val="18"/>
      <w:szCs w:val="18"/>
    </w:rPr>
  </w:style>
  <w:style w:type="paragraph" w:styleId="a4">
    <w:name w:val="footer"/>
    <w:basedOn w:val="a"/>
    <w:link w:val="Char0"/>
    <w:uiPriority w:val="99"/>
    <w:unhideWhenUsed/>
    <w:rsid w:val="00E2025E"/>
    <w:pPr>
      <w:tabs>
        <w:tab w:val="center" w:pos="4153"/>
        <w:tab w:val="right" w:pos="8306"/>
      </w:tabs>
      <w:snapToGrid w:val="0"/>
      <w:jc w:val="left"/>
    </w:pPr>
    <w:rPr>
      <w:sz w:val="18"/>
      <w:szCs w:val="18"/>
    </w:rPr>
  </w:style>
  <w:style w:type="character" w:customStyle="1" w:styleId="Char0">
    <w:name w:val="页脚 Char"/>
    <w:basedOn w:val="a0"/>
    <w:link w:val="a4"/>
    <w:uiPriority w:val="99"/>
    <w:rsid w:val="00E2025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298</Words>
  <Characters>1701</Characters>
  <Application>Microsoft Office Word</Application>
  <DocSecurity>0</DocSecurity>
  <Lines>14</Lines>
  <Paragraphs>3</Paragraphs>
  <ScaleCrop>false</ScaleCrop>
  <Company>Microsoft</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保定市局办公</dc:creator>
  <cp:lastModifiedBy>保定市局办公</cp:lastModifiedBy>
  <cp:revision>5</cp:revision>
  <dcterms:created xsi:type="dcterms:W3CDTF">2021-01-13T02:25:00Z</dcterms:created>
  <dcterms:modified xsi:type="dcterms:W3CDTF">2021-01-13T02:26:00Z</dcterms:modified>
</cp:coreProperties>
</file>