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97" w:rsidRDefault="00497E97" w:rsidP="00497E97">
      <w:pPr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  <w:r w:rsidR="00187B92">
        <w:rPr>
          <w:rFonts w:ascii="黑体" w:eastAsia="黑体" w:hint="eastAsia"/>
          <w:szCs w:val="32"/>
        </w:rPr>
        <w:t>5</w:t>
      </w:r>
      <w:r w:rsidRPr="0005695F">
        <w:rPr>
          <w:rFonts w:ascii="黑体" w:eastAsia="黑体" w:hint="eastAsia"/>
          <w:szCs w:val="32"/>
        </w:rPr>
        <w:t xml:space="preserve">  </w:t>
      </w:r>
    </w:p>
    <w:p w:rsidR="00497E97" w:rsidRPr="0005695F" w:rsidRDefault="00497E97" w:rsidP="00497E97">
      <w:pPr>
        <w:spacing w:line="220" w:lineRule="exact"/>
        <w:rPr>
          <w:rFonts w:ascii="黑体" w:eastAsia="黑体"/>
          <w:szCs w:val="32"/>
        </w:rPr>
      </w:pPr>
      <w:r w:rsidRPr="0005695F">
        <w:rPr>
          <w:rFonts w:ascii="黑体" w:eastAsia="黑体" w:hint="eastAsia"/>
          <w:szCs w:val="32"/>
        </w:rPr>
        <w:t xml:space="preserve">                 </w:t>
      </w:r>
    </w:p>
    <w:p w:rsidR="00497E97" w:rsidRDefault="00497E97" w:rsidP="00C84E1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雷电防护</w:t>
      </w:r>
      <w:r w:rsidRPr="0005695F">
        <w:rPr>
          <w:rFonts w:ascii="方正小标宋简体" w:eastAsia="方正小标宋简体" w:hint="eastAsia"/>
          <w:sz w:val="44"/>
          <w:szCs w:val="44"/>
        </w:rPr>
        <w:t>装置检测专业设备表</w:t>
      </w:r>
    </w:p>
    <w:p w:rsidR="00497E97" w:rsidRPr="001F4738" w:rsidRDefault="00497E97" w:rsidP="00497E97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56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"/>
        <w:gridCol w:w="1786"/>
        <w:gridCol w:w="648"/>
        <w:gridCol w:w="771"/>
        <w:gridCol w:w="5745"/>
      </w:tblGrid>
      <w:tr w:rsidR="00497E97" w:rsidRPr="00052968" w:rsidTr="007E68CB">
        <w:trPr>
          <w:trHeight w:val="336"/>
          <w:jc w:val="center"/>
        </w:trPr>
        <w:tc>
          <w:tcPr>
            <w:tcW w:w="390" w:type="pct"/>
            <w:vMerge w:val="restart"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20" w:type="pct"/>
            <w:vMerge w:val="restart"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仪器设备名称</w:t>
            </w:r>
          </w:p>
        </w:tc>
        <w:tc>
          <w:tcPr>
            <w:tcW w:w="731" w:type="pct"/>
            <w:gridSpan w:val="2"/>
            <w:vAlign w:val="center"/>
          </w:tcPr>
          <w:p w:rsidR="00497E97" w:rsidRPr="00052968" w:rsidRDefault="00497E97" w:rsidP="00DF1602">
            <w:pPr>
              <w:spacing w:line="300" w:lineRule="exact"/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配置台数</w:t>
            </w:r>
            <w:r w:rsidRPr="00052968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2959" w:type="pct"/>
            <w:vMerge w:val="restart"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主要性能要求</w:t>
            </w:r>
          </w:p>
        </w:tc>
      </w:tr>
      <w:tr w:rsidR="00497E97" w:rsidRPr="00052968" w:rsidTr="007E68CB">
        <w:trPr>
          <w:trHeight w:val="112"/>
          <w:jc w:val="center"/>
        </w:trPr>
        <w:tc>
          <w:tcPr>
            <w:tcW w:w="390" w:type="pct"/>
            <w:vMerge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</w:p>
        </w:tc>
        <w:tc>
          <w:tcPr>
            <w:tcW w:w="920" w:type="pct"/>
            <w:vMerge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</w:p>
        </w:tc>
        <w:tc>
          <w:tcPr>
            <w:tcW w:w="334" w:type="pct"/>
            <w:vAlign w:val="center"/>
          </w:tcPr>
          <w:p w:rsidR="00497E97" w:rsidRPr="00052968" w:rsidRDefault="00497E97" w:rsidP="00DF1602">
            <w:pPr>
              <w:spacing w:line="300" w:lineRule="exact"/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甲</w:t>
            </w:r>
          </w:p>
        </w:tc>
        <w:tc>
          <w:tcPr>
            <w:tcW w:w="397" w:type="pct"/>
            <w:vAlign w:val="center"/>
          </w:tcPr>
          <w:p w:rsidR="00497E97" w:rsidRPr="00052968" w:rsidRDefault="00497E97" w:rsidP="00DF1602">
            <w:pPr>
              <w:spacing w:line="300" w:lineRule="exact"/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乙</w:t>
            </w:r>
          </w:p>
        </w:tc>
        <w:tc>
          <w:tcPr>
            <w:tcW w:w="2959" w:type="pct"/>
            <w:vMerge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激光测距仪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50"/>
                <w:attr w:name="UnitName" w:val="m"/>
              </w:smartTagPr>
              <w:r w:rsidRPr="009E1685">
                <w:rPr>
                  <w:rFonts w:ascii="宋体" w:eastAsia="宋体" w:hAnsi="宋体"/>
                  <w:sz w:val="21"/>
                  <w:szCs w:val="21"/>
                </w:rPr>
                <w:t>-150m</w:t>
              </w:r>
            </w:smartTag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测厚仪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金属厚度测量，超声波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经纬仪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0-360°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2″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4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拉力计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0-40kgf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5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可燃气体测试仪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适用气体：可燃气体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6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接地电阻测试仪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测试电流：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&gt;20mA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（正弦波），分辨率：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0.01Ω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7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大地网测试仪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测试电流：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&gt;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E1685">
                <w:rPr>
                  <w:rFonts w:ascii="宋体" w:eastAsia="宋体" w:hAnsi="宋体"/>
                  <w:sz w:val="21"/>
                  <w:szCs w:val="21"/>
                </w:rPr>
                <w:t>3A</w:t>
              </w:r>
            </w:smartTag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，分辨率：</w:t>
            </w:r>
            <w:r w:rsidRPr="009E1685">
              <w:rPr>
                <w:rFonts w:ascii="宋体" w:eastAsia="宋体" w:hAnsi="宋体"/>
                <w:sz w:val="21"/>
                <w:szCs w:val="21"/>
                <w:shd w:val="clear" w:color="auto" w:fill="FFFFFF"/>
              </w:rPr>
              <w:t>0.001</w:t>
            </w:r>
            <w:r w:rsidRPr="009E1685">
              <w:rPr>
                <w:rFonts w:ascii="宋体" w:eastAsia="宋体" w:hAnsi="宋体" w:hint="eastAsia"/>
                <w:sz w:val="21"/>
                <w:szCs w:val="21"/>
                <w:shd w:val="clear" w:color="auto" w:fill="FFFFFF"/>
              </w:rPr>
              <w:t>～</w:t>
            </w:r>
            <w:r w:rsidRPr="009E1685">
              <w:rPr>
                <w:rFonts w:ascii="宋体" w:eastAsia="宋体" w:hAnsi="宋体"/>
                <w:sz w:val="21"/>
                <w:szCs w:val="21"/>
                <w:shd w:val="clear" w:color="auto" w:fill="FFFFFF"/>
              </w:rPr>
              <w:t>99.999Ω</w:t>
            </w:r>
            <w:r w:rsidRPr="009E1685">
              <w:rPr>
                <w:rFonts w:ascii="宋体" w:eastAsia="宋体" w:hAnsi="宋体" w:hint="eastAsia"/>
                <w:sz w:val="21"/>
                <w:szCs w:val="21"/>
                <w:shd w:val="clear" w:color="auto" w:fill="FFFFFF"/>
              </w:rPr>
              <w:t>，频率可选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8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土壤电阻率测试仪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四线法测量，测试电流：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&gt;20mA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（正弦波）分辨率：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0.01Ω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9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等电位测试仪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测试电流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:≥1A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，四线法测试</w:t>
            </w:r>
            <w:r w:rsidRPr="009E1685">
              <w:rPr>
                <w:rFonts w:ascii="宋体" w:eastAsia="宋体" w:hAnsi="宋体" w:hint="eastAsia"/>
                <w:spacing w:val="-40"/>
                <w:sz w:val="21"/>
                <w:szCs w:val="21"/>
              </w:rPr>
              <w:t>，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分辨率</w:t>
            </w:r>
            <w:r w:rsidRPr="009E1685">
              <w:rPr>
                <w:rFonts w:ascii="宋体" w:eastAsia="宋体" w:hAnsi="宋体" w:hint="eastAsia"/>
                <w:spacing w:val="-40"/>
                <w:sz w:val="21"/>
                <w:szCs w:val="21"/>
              </w:rPr>
              <w:t>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0.001Ω</w:t>
            </w:r>
            <w:r w:rsidRPr="009E1685">
              <w:rPr>
                <w:rFonts w:ascii="宋体" w:eastAsia="宋体" w:hAnsi="宋体" w:hint="eastAsia"/>
                <w:spacing w:val="-40"/>
                <w:sz w:val="21"/>
                <w:szCs w:val="21"/>
              </w:rPr>
              <w:t>，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具备大容量锂电池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10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环路电阻测试仪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电阻测量分辨率：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0.001Ω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，电流测量分辨率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:1μA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11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防雷元件测试仪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测试器件：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MOV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，具备大容量锂电池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12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绝缘电阻测试仪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/>
                <w:sz w:val="21"/>
                <w:szCs w:val="21"/>
              </w:rPr>
              <w:t>0-1000MΩ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</w:t>
            </w:r>
            <w:r w:rsidRPr="009E1685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表面阻抗测试仪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测量范围：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3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-10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10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Ω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</w:t>
            </w:r>
            <w:r w:rsidRPr="009E1685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静电电位测试仪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测量范围：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±20kv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</w:t>
            </w:r>
            <w:r w:rsidRPr="009E1685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数字万用表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电压、电流、电阻测量，分辨率：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3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位半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防爆对讲机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ind w:firstLineChars="100" w:firstLine="211"/>
              <w:rPr>
                <w:b/>
                <w:sz w:val="21"/>
                <w:szCs w:val="21"/>
              </w:rPr>
            </w:pP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防爆对讲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标准电阻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/>
                <w:sz w:val="21"/>
                <w:szCs w:val="21"/>
              </w:rPr>
              <w:t>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-3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~10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5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欧姆，功率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1/2w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proofErr w:type="gramStart"/>
            <w:r w:rsidRPr="009E1685">
              <w:rPr>
                <w:rFonts w:ascii="宋体" w:eastAsia="宋体" w:hAnsi="宋体" w:hint="eastAsia"/>
                <w:sz w:val="21"/>
                <w:szCs w:val="21"/>
              </w:rPr>
              <w:t>线绕型</w:t>
            </w:r>
            <w:proofErr w:type="gramEnd"/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钢卷尺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0.01m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游标卡尺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</w:t>
            </w:r>
            <w:smartTag w:uri="urn:schemas-microsoft-com:office:smarttags" w:element="chmetcnv">
              <w:smartTagPr>
                <w:attr w:name="UnitName" w:val="mm"/>
                <w:attr w:name="SourceValue" w:val="15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9E1685">
                <w:rPr>
                  <w:rFonts w:ascii="宋体" w:eastAsia="宋体" w:hAnsi="宋体"/>
                  <w:sz w:val="21"/>
                  <w:szCs w:val="21"/>
                </w:rPr>
                <w:t>-150mm</w:t>
              </w:r>
            </w:smartTag>
          </w:p>
        </w:tc>
      </w:tr>
    </w:tbl>
    <w:p w:rsidR="00781827" w:rsidRDefault="00781827"/>
    <w:sectPr w:rsidR="00781827" w:rsidSect="0078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C0" w:rsidRDefault="001E43C0" w:rsidP="00497E97">
      <w:pPr>
        <w:spacing w:line="240" w:lineRule="auto"/>
      </w:pPr>
      <w:r>
        <w:separator/>
      </w:r>
    </w:p>
  </w:endnote>
  <w:endnote w:type="continuationSeparator" w:id="0">
    <w:p w:rsidR="001E43C0" w:rsidRDefault="001E43C0" w:rsidP="00497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C0" w:rsidRDefault="001E43C0" w:rsidP="00497E97">
      <w:pPr>
        <w:spacing w:line="240" w:lineRule="auto"/>
      </w:pPr>
      <w:r>
        <w:separator/>
      </w:r>
    </w:p>
  </w:footnote>
  <w:footnote w:type="continuationSeparator" w:id="0">
    <w:p w:rsidR="001E43C0" w:rsidRDefault="001E43C0" w:rsidP="00497E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E97"/>
    <w:rsid w:val="000105C7"/>
    <w:rsid w:val="00187B92"/>
    <w:rsid w:val="001E43C0"/>
    <w:rsid w:val="00283296"/>
    <w:rsid w:val="003C2B62"/>
    <w:rsid w:val="00497E97"/>
    <w:rsid w:val="00781827"/>
    <w:rsid w:val="007A0C47"/>
    <w:rsid w:val="007E68CB"/>
    <w:rsid w:val="00AD3573"/>
    <w:rsid w:val="00BB0900"/>
    <w:rsid w:val="00BD37F0"/>
    <w:rsid w:val="00C00CAA"/>
    <w:rsid w:val="00C84E11"/>
    <w:rsid w:val="00CD3F92"/>
    <w:rsid w:val="00D9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97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E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E9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E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Lenovo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边芳</cp:lastModifiedBy>
  <cp:revision>6</cp:revision>
  <dcterms:created xsi:type="dcterms:W3CDTF">2021-03-15T07:42:00Z</dcterms:created>
  <dcterms:modified xsi:type="dcterms:W3CDTF">2022-05-27T07:26:00Z</dcterms:modified>
</cp:coreProperties>
</file>