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AA" w:rsidRPr="007528BA" w:rsidRDefault="007528BA" w:rsidP="007528BA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</w:t>
      </w:r>
      <w:r w:rsidR="000170AA"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气候预测公报</w:t>
      </w:r>
    </w:p>
    <w:p w:rsidR="000170AA" w:rsidRDefault="000170AA" w:rsidP="000170AA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</w:t>
      </w:r>
      <w:r w:rsid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791CDD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9B6E2B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</w:t>
      </w:r>
    </w:p>
    <w:p w:rsidR="007528BA" w:rsidRPr="007528BA" w:rsidRDefault="007528BA" w:rsidP="007528BA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月预测 第</w:t>
      </w:r>
      <w:r w:rsidR="009B6E2B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8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170AA" w:rsidRDefault="007528BA" w:rsidP="000170AA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ECE4F" wp14:editId="2CADA45C">
                <wp:simplePos x="0" y="0"/>
                <wp:positionH relativeFrom="column">
                  <wp:posOffset>-238760</wp:posOffset>
                </wp:positionH>
                <wp:positionV relativeFrom="page">
                  <wp:posOffset>3221237</wp:posOffset>
                </wp:positionV>
                <wp:extent cx="5826642" cy="0"/>
                <wp:effectExtent l="0" t="19050" r="222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6017F" id="直接连接符 7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8.8pt,253.65pt" to="440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" strokecolor="red" strokeweight="2.25pt">
                <v:stroke linestyle="thickThin"/>
                <w10:wrap anchory="page"/>
              </v:line>
            </w:pict>
          </mc:Fallback>
        </mc:AlternateContent>
      </w:r>
      <w:r w:rsidR="000170AA"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 w:rsidR="000170AA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</w:t>
      </w:r>
      <w:r w:rsidR="00D12C27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791CDD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</w:t>
      </w:r>
      <w:r w:rsidR="000170A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791CDD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 w:rsidR="0023745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BB7953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0170AA" w:rsidRDefault="000170AA" w:rsidP="000170A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0170AA" w:rsidRDefault="000170AA" w:rsidP="000170AA">
      <w:pPr>
        <w:pStyle w:val="a7"/>
        <w:rPr>
          <w:rFonts w:ascii="黑体" w:eastAsia="黑体" w:hAnsi="黑体"/>
          <w:sz w:val="36"/>
          <w:szCs w:val="36"/>
        </w:rPr>
      </w:pPr>
      <w:r w:rsidRPr="002001A6">
        <w:rPr>
          <w:rFonts w:ascii="黑体" w:eastAsia="黑体" w:hAnsi="黑体"/>
          <w:sz w:val="36"/>
          <w:szCs w:val="36"/>
        </w:rPr>
        <w:t>河北省</w:t>
      </w:r>
      <w:r>
        <w:rPr>
          <w:rFonts w:ascii="黑体" w:eastAsia="黑体" w:hAnsi="黑体" w:hint="eastAsia"/>
          <w:sz w:val="36"/>
          <w:szCs w:val="36"/>
        </w:rPr>
        <w:t>2021</w:t>
      </w:r>
      <w:r w:rsidRPr="002001A6">
        <w:rPr>
          <w:rFonts w:ascii="黑体" w:eastAsia="黑体" w:hAnsi="黑体"/>
          <w:sz w:val="36"/>
          <w:szCs w:val="36"/>
        </w:rPr>
        <w:t>年</w:t>
      </w:r>
      <w:r w:rsidR="00791CDD">
        <w:rPr>
          <w:rFonts w:ascii="黑体" w:eastAsia="黑体" w:hAnsi="黑体"/>
          <w:sz w:val="36"/>
          <w:szCs w:val="36"/>
        </w:rPr>
        <w:t>10</w:t>
      </w:r>
      <w:r w:rsidRPr="002001A6">
        <w:rPr>
          <w:rFonts w:ascii="黑体" w:eastAsia="黑体" w:hAnsi="黑体"/>
          <w:sz w:val="36"/>
          <w:szCs w:val="36"/>
        </w:rPr>
        <w:t>月气候趋势预测</w:t>
      </w:r>
    </w:p>
    <w:p w:rsidR="000170AA" w:rsidRDefault="000170AA" w:rsidP="000170AA">
      <w:pPr>
        <w:widowControl/>
        <w:spacing w:line="360" w:lineRule="auto"/>
        <w:ind w:firstLine="480"/>
        <w:jc w:val="left"/>
        <w:rPr>
          <w:rFonts w:ascii="仿宋_GB2312" w:eastAsia="仿宋_GB2312" w:hAnsi="仿宋"/>
          <w:kern w:val="0"/>
        </w:rPr>
      </w:pPr>
    </w:p>
    <w:p w:rsidR="00237457" w:rsidRPr="00185F64" w:rsidRDefault="00237457" w:rsidP="005A6B73">
      <w:pPr>
        <w:widowControl/>
        <w:spacing w:line="360" w:lineRule="auto"/>
        <w:ind w:firstLine="480"/>
        <w:rPr>
          <w:rFonts w:ascii="仿宋_GB2312" w:eastAsia="仿宋_GB2312" w:hAnsi="仿宋" w:hint="eastAsia"/>
          <w:kern w:val="0"/>
          <w:sz w:val="32"/>
        </w:rPr>
      </w:pPr>
      <w:r w:rsidRPr="00237457">
        <w:rPr>
          <w:rFonts w:ascii="仿宋_GB2312" w:eastAsia="仿宋_GB2312" w:hAnsi="仿宋" w:hint="eastAsia"/>
          <w:kern w:val="0"/>
          <w:sz w:val="32"/>
        </w:rPr>
        <w:t>预计</w:t>
      </w:r>
      <w:r w:rsidRPr="00237457">
        <w:rPr>
          <w:rFonts w:ascii="仿宋_GB2312" w:eastAsia="仿宋_GB2312" w:hAnsi="仿宋"/>
          <w:kern w:val="0"/>
          <w:sz w:val="32"/>
        </w:rPr>
        <w:t>2021</w:t>
      </w:r>
      <w:r w:rsidRPr="00237457">
        <w:rPr>
          <w:rFonts w:ascii="仿宋_GB2312" w:eastAsia="仿宋_GB2312" w:hAnsi="仿宋" w:hint="eastAsia"/>
          <w:kern w:val="0"/>
          <w:sz w:val="32"/>
        </w:rPr>
        <w:t>年1</w:t>
      </w:r>
      <w:r w:rsidRPr="00237457">
        <w:rPr>
          <w:rFonts w:ascii="仿宋_GB2312" w:eastAsia="仿宋_GB2312" w:hAnsi="仿宋"/>
          <w:kern w:val="0"/>
          <w:sz w:val="32"/>
        </w:rPr>
        <w:t>1</w:t>
      </w:r>
      <w:r w:rsidRPr="00237457">
        <w:rPr>
          <w:rFonts w:ascii="仿宋_GB2312" w:eastAsia="仿宋_GB2312" w:hAnsi="仿宋" w:hint="eastAsia"/>
          <w:kern w:val="0"/>
          <w:sz w:val="32"/>
        </w:rPr>
        <w:t>月河北省降水量</w:t>
      </w:r>
      <w:r w:rsidRPr="00237457">
        <w:rPr>
          <w:rFonts w:ascii="仿宋_GB2312" w:eastAsia="仿宋_GB2312" w:hAnsi="仿宋"/>
          <w:kern w:val="0"/>
          <w:sz w:val="32"/>
        </w:rPr>
        <w:t>总体较常年偏少，</w:t>
      </w:r>
      <w:r w:rsidRPr="00237457">
        <w:rPr>
          <w:rFonts w:ascii="仿宋_GB2312" w:eastAsia="仿宋_GB2312" w:hAnsi="仿宋" w:hint="eastAsia"/>
          <w:kern w:val="0"/>
          <w:sz w:val="32"/>
        </w:rPr>
        <w:t>其中南部地区</w:t>
      </w:r>
      <w:r w:rsidRPr="00237457">
        <w:rPr>
          <w:rFonts w:ascii="仿宋_GB2312" w:eastAsia="仿宋_GB2312" w:hAnsi="仿宋"/>
          <w:kern w:val="0"/>
          <w:sz w:val="32"/>
        </w:rPr>
        <w:t>降水量较常年偏少2-5</w:t>
      </w:r>
      <w:r w:rsidRPr="00237457">
        <w:rPr>
          <w:rFonts w:ascii="仿宋_GB2312" w:eastAsia="仿宋_GB2312" w:hAnsi="仿宋" w:hint="eastAsia"/>
          <w:kern w:val="0"/>
          <w:sz w:val="32"/>
        </w:rPr>
        <w:t>成，其他</w:t>
      </w:r>
      <w:r w:rsidRPr="00237457">
        <w:rPr>
          <w:rFonts w:ascii="仿宋_GB2312" w:eastAsia="仿宋_GB2312" w:hAnsi="仿宋"/>
          <w:kern w:val="0"/>
          <w:sz w:val="32"/>
        </w:rPr>
        <w:t>地区降水量较常年偏</w:t>
      </w:r>
      <w:r w:rsidRPr="00237457">
        <w:rPr>
          <w:rFonts w:ascii="仿宋_GB2312" w:eastAsia="仿宋_GB2312" w:hAnsi="仿宋" w:hint="eastAsia"/>
          <w:kern w:val="0"/>
          <w:sz w:val="32"/>
        </w:rPr>
        <w:t>少</w:t>
      </w:r>
      <w:r w:rsidRPr="00237457">
        <w:rPr>
          <w:rFonts w:ascii="仿宋_GB2312" w:eastAsia="仿宋_GB2312" w:hAnsi="仿宋"/>
          <w:kern w:val="0"/>
          <w:sz w:val="32"/>
        </w:rPr>
        <w:t>1-2</w:t>
      </w:r>
      <w:r w:rsidRPr="00237457">
        <w:rPr>
          <w:rFonts w:ascii="仿宋_GB2312" w:eastAsia="仿宋_GB2312" w:hAnsi="仿宋" w:hint="eastAsia"/>
          <w:kern w:val="0"/>
          <w:sz w:val="32"/>
        </w:rPr>
        <w:t>成。全省大部分地区气温较常年</w:t>
      </w:r>
      <w:r w:rsidRPr="00237457">
        <w:rPr>
          <w:rFonts w:ascii="仿宋_GB2312" w:eastAsia="仿宋_GB2312" w:hAnsi="仿宋"/>
          <w:kern w:val="0"/>
          <w:sz w:val="32"/>
        </w:rPr>
        <w:t>偏低</w:t>
      </w:r>
      <w:r w:rsidRPr="00237457">
        <w:rPr>
          <w:rFonts w:ascii="仿宋_GB2312" w:eastAsia="仿宋_GB2312" w:hAnsi="仿宋" w:hint="eastAsia"/>
          <w:kern w:val="0"/>
          <w:sz w:val="32"/>
        </w:rPr>
        <w:t>0.5℃</w:t>
      </w:r>
      <w:r w:rsidRPr="00237457">
        <w:rPr>
          <w:rFonts w:ascii="仿宋_GB2312" w:eastAsia="仿宋_GB2312" w:hAnsi="仿宋"/>
          <w:kern w:val="0"/>
          <w:sz w:val="32"/>
        </w:rPr>
        <w:t>左右</w:t>
      </w:r>
      <w:r w:rsidRPr="00237457">
        <w:rPr>
          <w:rFonts w:ascii="仿宋_GB2312" w:eastAsia="仿宋_GB2312" w:hAnsi="仿宋" w:hint="eastAsia"/>
          <w:kern w:val="0"/>
          <w:sz w:val="32"/>
        </w:rPr>
        <w:t>。</w:t>
      </w:r>
      <w:r w:rsidRPr="00237457">
        <w:rPr>
          <w:rFonts w:ascii="仿宋_GB2312" w:eastAsia="仿宋_GB2312" w:hAnsi="仿宋"/>
          <w:kern w:val="0"/>
          <w:sz w:val="32"/>
        </w:rPr>
        <w:t>雾</w:t>
      </w:r>
      <w:r w:rsidRPr="00237457">
        <w:rPr>
          <w:rFonts w:ascii="仿宋_GB2312" w:eastAsia="仿宋_GB2312" w:hAnsi="仿宋" w:hint="eastAsia"/>
          <w:kern w:val="0"/>
          <w:sz w:val="32"/>
        </w:rPr>
        <w:t>和</w:t>
      </w:r>
      <w:r w:rsidRPr="00237457">
        <w:rPr>
          <w:rFonts w:ascii="仿宋_GB2312" w:eastAsia="仿宋_GB2312" w:hAnsi="仿宋"/>
          <w:kern w:val="0"/>
          <w:sz w:val="32"/>
        </w:rPr>
        <w:t>霾日数较常年偏少</w:t>
      </w:r>
      <w:r w:rsidRPr="00237457">
        <w:rPr>
          <w:rFonts w:ascii="仿宋_GB2312" w:eastAsia="仿宋_GB2312" w:hAnsi="仿宋" w:hint="eastAsia"/>
          <w:kern w:val="0"/>
          <w:sz w:val="32"/>
        </w:rPr>
        <w:t>1-2天。</w:t>
      </w:r>
      <w:bookmarkStart w:id="0" w:name="_GoBack"/>
      <w:bookmarkEnd w:id="0"/>
    </w:p>
    <w:sectPr w:rsidR="00237457" w:rsidRPr="00185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AA" w:rsidRDefault="000170AA" w:rsidP="000170AA">
      <w:r>
        <w:separator/>
      </w:r>
    </w:p>
  </w:endnote>
  <w:endnote w:type="continuationSeparator" w:id="0">
    <w:p w:rsidR="000170AA" w:rsidRDefault="000170AA" w:rsidP="000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AA" w:rsidRDefault="000170AA" w:rsidP="000170AA">
      <w:r>
        <w:separator/>
      </w:r>
    </w:p>
  </w:footnote>
  <w:footnote w:type="continuationSeparator" w:id="0">
    <w:p w:rsidR="000170AA" w:rsidRDefault="000170AA" w:rsidP="0001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7"/>
    <w:rsid w:val="000170AA"/>
    <w:rsid w:val="000554E1"/>
    <w:rsid w:val="0010083C"/>
    <w:rsid w:val="00185F64"/>
    <w:rsid w:val="00207A17"/>
    <w:rsid w:val="00237457"/>
    <w:rsid w:val="003115ED"/>
    <w:rsid w:val="005A6B73"/>
    <w:rsid w:val="007528BA"/>
    <w:rsid w:val="00791CDD"/>
    <w:rsid w:val="007B66D0"/>
    <w:rsid w:val="009744CD"/>
    <w:rsid w:val="009B6E2B"/>
    <w:rsid w:val="00BB7953"/>
    <w:rsid w:val="00D12C27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AB593"/>
  <w15:chartTrackingRefBased/>
  <w15:docId w15:val="{B591461A-C70A-4EAE-A752-5287DC3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A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0AA"/>
    <w:rPr>
      <w:sz w:val="18"/>
      <w:szCs w:val="18"/>
    </w:rPr>
  </w:style>
  <w:style w:type="paragraph" w:styleId="a7">
    <w:name w:val="Title"/>
    <w:basedOn w:val="a"/>
    <w:next w:val="a"/>
    <w:link w:val="1"/>
    <w:qFormat/>
    <w:rsid w:val="000170A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0170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7"/>
    <w:rsid w:val="000170A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15</cp:revision>
  <dcterms:created xsi:type="dcterms:W3CDTF">2021-08-30T09:43:00Z</dcterms:created>
  <dcterms:modified xsi:type="dcterms:W3CDTF">2021-10-29T09:59:00Z</dcterms:modified>
</cp:coreProperties>
</file>