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8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9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0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:rsidR="00970952" w:rsidRDefault="00970952" w:rsidP="00970952">
      <w:pPr>
        <w:jc w:val="center"/>
        <w:rPr>
          <w:b/>
          <w:sz w:val="48"/>
          <w:szCs w:val="48"/>
        </w:rPr>
      </w:pPr>
    </w:p>
    <w:p w:rsidR="00970952" w:rsidRDefault="00970952" w:rsidP="00970952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（</w:t>
      </w:r>
      <w:r>
        <w:rPr>
          <w:rFonts w:hint="eastAsia"/>
          <w:b/>
          <w:sz w:val="52"/>
          <w:szCs w:val="52"/>
        </w:rPr>
        <w:t>20</w:t>
      </w:r>
      <w:r>
        <w:rPr>
          <w:b/>
          <w:sz w:val="52"/>
          <w:szCs w:val="52"/>
        </w:rPr>
        <w:t>21</w:t>
      </w:r>
      <w:r>
        <w:rPr>
          <w:rFonts w:hint="eastAsia"/>
          <w:b/>
          <w:sz w:val="52"/>
          <w:szCs w:val="52"/>
        </w:rPr>
        <w:t>年</w:t>
      </w:r>
      <w:r>
        <w:rPr>
          <w:b/>
          <w:sz w:val="52"/>
          <w:szCs w:val="52"/>
        </w:rPr>
        <w:t>6</w:t>
      </w:r>
      <w:r>
        <w:rPr>
          <w:rFonts w:hint="eastAsia"/>
          <w:b/>
          <w:sz w:val="52"/>
          <w:szCs w:val="52"/>
        </w:rPr>
        <w:t>月）</w:t>
      </w: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Pr="00F55E00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Pr="00C5720B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</w:pPr>
    </w:p>
    <w:p w:rsidR="00970952" w:rsidRDefault="00970952" w:rsidP="00970952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:rsidR="00970952" w:rsidRDefault="00970952" w:rsidP="00970952">
      <w:pPr>
        <w:pStyle w:val="5"/>
        <w:rPr>
          <w:b w:val="0"/>
          <w:bCs w:val="0"/>
          <w:sz w:val="44"/>
        </w:rPr>
        <w:sectPr w:rsidR="00970952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:rsidR="00970952" w:rsidRDefault="00970952" w:rsidP="00970952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:rsidR="000253AD" w:rsidRPr="000253AD" w:rsidRDefault="00970952" w:rsidP="000253AD">
      <w:pPr>
        <w:pStyle w:val="10"/>
        <w:spacing w:line="360" w:lineRule="auto"/>
        <w:rPr>
          <w:rStyle w:val="a7"/>
          <w:noProof/>
        </w:rPr>
      </w:pPr>
      <w:r w:rsidRPr="00A93271">
        <w:rPr>
          <w:rStyle w:val="a7"/>
          <w:rFonts w:ascii="楷体_GB2312" w:eastAsia="楷体_GB2312"/>
          <w:noProof/>
          <w:sz w:val="32"/>
          <w:szCs w:val="32"/>
        </w:rPr>
        <w:fldChar w:fldCharType="begin"/>
      </w:r>
      <w:r w:rsidRPr="00A93271">
        <w:rPr>
          <w:rStyle w:val="a7"/>
          <w:rFonts w:ascii="楷体_GB2312" w:eastAsia="楷体_GB2312"/>
          <w:noProof/>
          <w:sz w:val="32"/>
          <w:szCs w:val="32"/>
        </w:rPr>
        <w:instrText xml:space="preserve"> TOC \o "1-3" \h \z \u </w:instrText>
      </w:r>
      <w:r w:rsidRPr="00A93271">
        <w:rPr>
          <w:rStyle w:val="a7"/>
          <w:rFonts w:ascii="楷体_GB2312" w:eastAsia="楷体_GB2312"/>
          <w:noProof/>
          <w:sz w:val="32"/>
          <w:szCs w:val="32"/>
        </w:rPr>
        <w:fldChar w:fldCharType="separate"/>
      </w:r>
      <w:hyperlink w:anchor="_Toc76136105" w:history="1">
        <w:r w:rsidR="000253AD" w:rsidRPr="00673755">
          <w:rPr>
            <w:rStyle w:val="a7"/>
            <w:rFonts w:hint="eastAsia"/>
            <w:noProof/>
          </w:rPr>
          <w:t>一、基本气候概况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_Toc76136105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2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rPr>
          <w:rStyle w:val="a7"/>
          <w:noProof/>
        </w:rPr>
      </w:pPr>
      <w:hyperlink w:anchor="_Toc76136106" w:history="1">
        <w:r w:rsidR="000253AD" w:rsidRPr="00673755">
          <w:rPr>
            <w:rStyle w:val="a7"/>
            <w:rFonts w:hint="eastAsia"/>
            <w:noProof/>
          </w:rPr>
          <w:t>二、主要气候特</w:t>
        </w:r>
        <w:bookmarkStart w:id="0" w:name="_GoBack"/>
        <w:bookmarkEnd w:id="0"/>
        <w:r w:rsidR="000253AD" w:rsidRPr="00673755">
          <w:rPr>
            <w:rStyle w:val="a7"/>
            <w:rFonts w:hint="eastAsia"/>
            <w:noProof/>
          </w:rPr>
          <w:t>征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_Toc76136106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2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07" w:history="1">
        <w:r w:rsidR="000253AD" w:rsidRPr="00673755">
          <w:rPr>
            <w:rStyle w:val="a7"/>
            <w:noProof/>
          </w:rPr>
          <w:t>1</w:t>
        </w:r>
        <w:r w:rsidR="000253AD" w:rsidRPr="00673755">
          <w:rPr>
            <w:rStyle w:val="a7"/>
            <w:rFonts w:hint="eastAsia"/>
            <w:noProof/>
          </w:rPr>
          <w:t>、气温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_Toc76136107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2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08" w:history="1">
        <w:r w:rsidR="000253AD" w:rsidRPr="00673755">
          <w:rPr>
            <w:rStyle w:val="a7"/>
            <w:noProof/>
          </w:rPr>
          <w:t>2</w:t>
        </w:r>
        <w:r w:rsidR="000253AD" w:rsidRPr="00673755">
          <w:rPr>
            <w:rStyle w:val="a7"/>
            <w:rFonts w:hint="eastAsia"/>
            <w:noProof/>
          </w:rPr>
          <w:t>、降水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_Toc76136108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3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09" w:history="1">
        <w:r w:rsidR="000253AD" w:rsidRPr="00673755">
          <w:rPr>
            <w:rStyle w:val="a7"/>
            <w:noProof/>
          </w:rPr>
          <w:t>3</w:t>
        </w:r>
        <w:r w:rsidR="000253AD" w:rsidRPr="00673755">
          <w:rPr>
            <w:rStyle w:val="a7"/>
            <w:rFonts w:hint="eastAsia"/>
            <w:noProof/>
          </w:rPr>
          <w:t>、日照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_Toc76136109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5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rPr>
          <w:rStyle w:val="a7"/>
          <w:noProof/>
        </w:rPr>
      </w:pPr>
      <w:hyperlink w:anchor="_Toc76136110" w:history="1">
        <w:r w:rsidR="000253AD" w:rsidRPr="00673755">
          <w:rPr>
            <w:rStyle w:val="a7"/>
            <w:rFonts w:hint="eastAsia"/>
            <w:noProof/>
          </w:rPr>
          <w:t>三、主要天气气候事件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_Toc76136110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6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1" w:history="1">
        <w:r w:rsidR="000253AD" w:rsidRPr="000253AD">
          <w:rPr>
            <w:rStyle w:val="a7"/>
            <w:noProof/>
          </w:rPr>
          <w:t>1</w:t>
        </w:r>
        <w:r w:rsidR="000253AD" w:rsidRPr="000253AD">
          <w:rPr>
            <w:rStyle w:val="a7"/>
            <w:rFonts w:hint="eastAsia"/>
            <w:noProof/>
          </w:rPr>
          <w:t>、高温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_Toc76136111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6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2" w:history="1">
        <w:r w:rsidR="000253AD" w:rsidRPr="000253AD">
          <w:rPr>
            <w:rStyle w:val="a7"/>
            <w:noProof/>
          </w:rPr>
          <w:t>2</w:t>
        </w:r>
        <w:r w:rsidR="000253AD" w:rsidRPr="000253AD">
          <w:rPr>
            <w:rStyle w:val="a7"/>
            <w:rFonts w:hint="eastAsia"/>
            <w:noProof/>
          </w:rPr>
          <w:t>、强降水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_Toc76136112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8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3" w:history="1">
        <w:r w:rsidR="000253AD" w:rsidRPr="000253AD">
          <w:rPr>
            <w:rStyle w:val="a7"/>
            <w:noProof/>
          </w:rPr>
          <w:t>3</w:t>
        </w:r>
        <w:r w:rsidR="000253AD" w:rsidRPr="000253AD">
          <w:rPr>
            <w:rStyle w:val="a7"/>
            <w:rFonts w:hint="eastAsia"/>
            <w:noProof/>
          </w:rPr>
          <w:t>、气象干旱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_Toc76136113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10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4" w:history="1">
        <w:r w:rsidR="000253AD" w:rsidRPr="000253AD">
          <w:rPr>
            <w:rStyle w:val="a7"/>
            <w:noProof/>
          </w:rPr>
          <w:t>4</w:t>
        </w:r>
        <w:r w:rsidR="000253AD" w:rsidRPr="000253AD">
          <w:rPr>
            <w:rStyle w:val="a7"/>
            <w:rFonts w:hint="eastAsia"/>
            <w:noProof/>
          </w:rPr>
          <w:t>、大风冰雹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_Toc76136114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12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5" w:history="1">
        <w:r w:rsidR="000253AD" w:rsidRPr="000253AD">
          <w:rPr>
            <w:rStyle w:val="a7"/>
            <w:noProof/>
          </w:rPr>
          <w:t>5</w:t>
        </w:r>
        <w:r w:rsidR="000253AD" w:rsidRPr="000253AD">
          <w:rPr>
            <w:rStyle w:val="a7"/>
            <w:rFonts w:hint="eastAsia"/>
            <w:noProof/>
          </w:rPr>
          <w:t>、干热风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_Toc76136115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14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rPr>
          <w:rStyle w:val="a7"/>
          <w:noProof/>
        </w:rPr>
      </w:pPr>
      <w:hyperlink w:anchor="_Toc76136116" w:history="1">
        <w:r w:rsidR="000253AD" w:rsidRPr="00673755">
          <w:rPr>
            <w:rStyle w:val="a7"/>
            <w:rFonts w:hint="eastAsia"/>
            <w:noProof/>
          </w:rPr>
          <w:t>四、雄安新区和崇礼区气候特征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_Toc76136116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15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rPr>
          <w:rStyle w:val="a7"/>
          <w:noProof/>
        </w:rPr>
      </w:pPr>
      <w:hyperlink w:anchor="_Toc76136117" w:history="1">
        <w:r w:rsidR="000253AD" w:rsidRPr="00673755">
          <w:rPr>
            <w:rStyle w:val="a7"/>
            <w:rFonts w:hint="eastAsia"/>
            <w:noProof/>
          </w:rPr>
          <w:t>五、气候影响评估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_Toc76136117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16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8" w:history="1">
        <w:r w:rsidR="000253AD" w:rsidRPr="000253AD">
          <w:rPr>
            <w:rStyle w:val="a7"/>
            <w:noProof/>
          </w:rPr>
          <w:t>1</w:t>
        </w:r>
        <w:r w:rsidR="000253AD" w:rsidRPr="000253AD">
          <w:rPr>
            <w:rStyle w:val="a7"/>
            <w:rFonts w:hint="eastAsia"/>
            <w:noProof/>
          </w:rPr>
          <w:t>、气候与农业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_Toc76136118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16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19" w:history="1">
        <w:r w:rsidR="000253AD" w:rsidRPr="000253AD">
          <w:rPr>
            <w:rStyle w:val="a7"/>
            <w:noProof/>
          </w:rPr>
          <w:t>2</w:t>
        </w:r>
        <w:r w:rsidR="000253AD" w:rsidRPr="000253AD">
          <w:rPr>
            <w:rStyle w:val="a7"/>
            <w:rFonts w:hint="eastAsia"/>
            <w:noProof/>
          </w:rPr>
          <w:t>、气候与水资源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_Toc76136119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16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20" w:history="1">
        <w:r w:rsidR="000253AD" w:rsidRPr="000253AD">
          <w:rPr>
            <w:rStyle w:val="a7"/>
            <w:noProof/>
          </w:rPr>
          <w:t>3</w:t>
        </w:r>
        <w:r w:rsidR="000253AD" w:rsidRPr="000253AD">
          <w:rPr>
            <w:rStyle w:val="a7"/>
            <w:rFonts w:hint="eastAsia"/>
            <w:noProof/>
          </w:rPr>
          <w:t>、气候与人体健康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_Toc76136120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17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Pr="000253AD" w:rsidRDefault="00055442" w:rsidP="000253AD">
      <w:pPr>
        <w:pStyle w:val="10"/>
        <w:spacing w:line="360" w:lineRule="auto"/>
        <w:ind w:firstLineChars="200" w:firstLine="560"/>
        <w:rPr>
          <w:rStyle w:val="a7"/>
          <w:noProof/>
        </w:rPr>
      </w:pPr>
      <w:hyperlink w:anchor="_Toc76136121" w:history="1">
        <w:r w:rsidR="000253AD" w:rsidRPr="000253AD">
          <w:rPr>
            <w:rStyle w:val="a7"/>
            <w:noProof/>
          </w:rPr>
          <w:t>4</w:t>
        </w:r>
        <w:r w:rsidR="000253AD" w:rsidRPr="000253AD">
          <w:rPr>
            <w:rStyle w:val="a7"/>
            <w:rFonts w:hint="eastAsia"/>
            <w:noProof/>
          </w:rPr>
          <w:t>、气候与交通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_Toc76136121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18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0253AD" w:rsidRDefault="00055442" w:rsidP="000253AD">
      <w:pPr>
        <w:pStyle w:val="10"/>
        <w:spacing w:line="360" w:lineRule="auto"/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</w:pPr>
      <w:hyperlink w:anchor="_Toc76136122" w:history="1">
        <w:r w:rsidR="000253AD" w:rsidRPr="00673755">
          <w:rPr>
            <w:rStyle w:val="a7"/>
            <w:rFonts w:hint="eastAsia"/>
            <w:noProof/>
          </w:rPr>
          <w:t>六、下月气候预评估</w:t>
        </w:r>
        <w:r w:rsidR="000253AD" w:rsidRPr="000253AD">
          <w:rPr>
            <w:rStyle w:val="a7"/>
            <w:noProof/>
            <w:webHidden/>
          </w:rPr>
          <w:tab/>
        </w:r>
        <w:r w:rsidR="000253AD" w:rsidRPr="000253AD">
          <w:rPr>
            <w:rStyle w:val="a7"/>
            <w:noProof/>
            <w:webHidden/>
          </w:rPr>
          <w:fldChar w:fldCharType="begin"/>
        </w:r>
        <w:r w:rsidR="000253AD" w:rsidRPr="000253AD">
          <w:rPr>
            <w:rStyle w:val="a7"/>
            <w:noProof/>
            <w:webHidden/>
          </w:rPr>
          <w:instrText xml:space="preserve"> PAGEREF _Toc76136122 \h </w:instrText>
        </w:r>
        <w:r w:rsidR="000253AD" w:rsidRPr="000253AD">
          <w:rPr>
            <w:rStyle w:val="a7"/>
            <w:noProof/>
            <w:webHidden/>
          </w:rPr>
        </w:r>
        <w:r w:rsidR="000253AD" w:rsidRPr="000253AD">
          <w:rPr>
            <w:rStyle w:val="a7"/>
            <w:noProof/>
            <w:webHidden/>
          </w:rPr>
          <w:fldChar w:fldCharType="separate"/>
        </w:r>
        <w:r w:rsidR="00F25905">
          <w:rPr>
            <w:rStyle w:val="a7"/>
            <w:noProof/>
            <w:webHidden/>
          </w:rPr>
          <w:t>20</w:t>
        </w:r>
        <w:r w:rsidR="000253AD" w:rsidRPr="000253AD">
          <w:rPr>
            <w:rStyle w:val="a7"/>
            <w:noProof/>
            <w:webHidden/>
          </w:rPr>
          <w:fldChar w:fldCharType="end"/>
        </w:r>
      </w:hyperlink>
    </w:p>
    <w:p w:rsidR="00970952" w:rsidRPr="00A93271" w:rsidRDefault="00970952" w:rsidP="00970952">
      <w:pPr>
        <w:pStyle w:val="10"/>
        <w:rPr>
          <w:rStyle w:val="a7"/>
          <w:rFonts w:ascii="楷体_GB2312" w:eastAsia="楷体_GB2312"/>
          <w:noProof/>
          <w:sz w:val="32"/>
          <w:szCs w:val="32"/>
        </w:rPr>
        <w:sectPr w:rsidR="00970952" w:rsidRPr="00A93271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 w:rsidRPr="00A93271">
        <w:rPr>
          <w:rStyle w:val="a7"/>
          <w:rFonts w:ascii="楷体_GB2312" w:eastAsia="楷体_GB2312"/>
          <w:noProof/>
          <w:sz w:val="32"/>
          <w:szCs w:val="32"/>
        </w:rPr>
        <w:fldChar w:fldCharType="end"/>
      </w:r>
    </w:p>
    <w:p w:rsidR="00970952" w:rsidRPr="009B58CE" w:rsidRDefault="00970952" w:rsidP="00970952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9B58CE"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:rsidR="00970952" w:rsidRPr="00C750A5" w:rsidRDefault="00970952" w:rsidP="00970952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1</w:t>
      </w:r>
      <w:r w:rsidRPr="00C750A5">
        <w:rPr>
          <w:rFonts w:ascii="仿宋_GB2312" w:eastAsia="仿宋_GB2312"/>
          <w:b/>
          <w:bCs/>
          <w:sz w:val="28"/>
          <w:szCs w:val="28"/>
        </w:rPr>
        <w:t xml:space="preserve">. </w:t>
      </w:r>
      <w:r w:rsidRPr="00C750A5"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:rsidR="00970952" w:rsidRPr="006B5283" w:rsidRDefault="00970952" w:rsidP="00970952">
      <w:pPr>
        <w:snapToGrid w:val="0"/>
        <w:spacing w:line="360" w:lineRule="auto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>
        <w:rPr>
          <w:rFonts w:ascii="仿宋_GB2312" w:eastAsia="仿宋_GB2312" w:hint="eastAsia"/>
        </w:rPr>
        <w:t>。</w:t>
      </w:r>
    </w:p>
    <w:p w:rsidR="00970952" w:rsidRPr="00C750A5" w:rsidRDefault="00970952" w:rsidP="00970952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:rsidR="00970952" w:rsidRDefault="00970952" w:rsidP="00970952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2039"/>
        <w:gridCol w:w="675"/>
        <w:gridCol w:w="1714"/>
        <w:gridCol w:w="1716"/>
        <w:gridCol w:w="2168"/>
      </w:tblGrid>
      <w:tr w:rsidR="00970952" w:rsidRPr="00C750A5" w:rsidTr="00970952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970952" w:rsidRPr="00C750A5" w:rsidTr="00970952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970952" w:rsidRPr="00C750A5" w:rsidTr="00970952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970952" w:rsidRPr="00C750A5" w:rsidTr="00970952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-1.0℃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970952" w:rsidRPr="00C750A5" w:rsidTr="00970952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970952" w:rsidRPr="00C750A5" w:rsidTr="00970952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-3.0℃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970952" w:rsidRPr="00C750A5" w:rsidTr="00970952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:rsidR="00970952" w:rsidRDefault="00970952" w:rsidP="00970952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54"/>
        <w:gridCol w:w="863"/>
        <w:gridCol w:w="1662"/>
        <w:gridCol w:w="1662"/>
        <w:gridCol w:w="2171"/>
      </w:tblGrid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-25%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-80%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970952" w:rsidRPr="00C750A5" w:rsidTr="00970952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≤-80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970952" w:rsidRPr="00C750A5" w:rsidRDefault="00970952" w:rsidP="00970952">
      <w:pPr>
        <w:tabs>
          <w:tab w:val="num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 w:rsidRPr="00C750A5">
        <w:rPr>
          <w:rFonts w:ascii="仿宋_GB2312" w:eastAsia="仿宋_GB2312" w:hint="eastAsia"/>
          <w:b/>
          <w:bCs/>
        </w:rPr>
        <w:t>2</w:t>
      </w:r>
      <w:r w:rsidRPr="00C750A5">
        <w:rPr>
          <w:rFonts w:ascii="仿宋_GB2312" w:eastAsia="仿宋_GB2312"/>
          <w:b/>
          <w:bCs/>
        </w:rPr>
        <w:t xml:space="preserve">.3 </w:t>
      </w:r>
      <w:r w:rsidRPr="00C750A5"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628"/>
        <w:gridCol w:w="1054"/>
        <w:gridCol w:w="1041"/>
        <w:gridCol w:w="1275"/>
        <w:gridCol w:w="2045"/>
      </w:tblGrid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-100小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970952" w:rsidRPr="00C750A5" w:rsidTr="00970952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970952" w:rsidRPr="00C750A5" w:rsidRDefault="00970952" w:rsidP="00970952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:rsidR="00970952" w:rsidRDefault="00970952" w:rsidP="00970952">
      <w:pPr>
        <w:spacing w:line="460" w:lineRule="exact"/>
        <w:rPr>
          <w:rFonts w:ascii="仿宋_GB2312" w:eastAsia="仿宋_GB2312"/>
          <w:spacing w:val="8"/>
        </w:rPr>
      </w:pPr>
    </w:p>
    <w:p w:rsidR="00970952" w:rsidRDefault="00970952" w:rsidP="00970952">
      <w:pPr>
        <w:pStyle w:val="a5"/>
        <w:spacing w:beforeLines="50" w:before="156" w:beforeAutospacing="0" w:afterLines="100" w:after="312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</w:t>
      </w:r>
      <w:r>
        <w:rPr>
          <w:rFonts w:ascii="楷体_GB2312" w:eastAsia="楷体_GB2312" w:hint="default"/>
          <w:b/>
          <w:bCs/>
          <w:sz w:val="44"/>
          <w:szCs w:val="44"/>
        </w:rPr>
        <w:t>2</w:t>
      </w:r>
      <w:r w:rsidR="00C36BE6">
        <w:rPr>
          <w:rFonts w:ascii="楷体_GB2312" w:eastAsia="楷体_GB2312" w:hint="default"/>
          <w:b/>
          <w:bCs/>
          <w:sz w:val="44"/>
          <w:szCs w:val="44"/>
        </w:rPr>
        <w:t>1</w:t>
      </w:r>
      <w:r>
        <w:rPr>
          <w:rFonts w:ascii="楷体_GB2312" w:eastAsia="楷体_GB2312"/>
          <w:b/>
          <w:bCs/>
          <w:sz w:val="44"/>
          <w:szCs w:val="44"/>
        </w:rPr>
        <w:t>年</w:t>
      </w:r>
      <w:r>
        <w:rPr>
          <w:rFonts w:ascii="楷体_GB2312" w:eastAsia="楷体_GB2312" w:hint="default"/>
          <w:b/>
          <w:bCs/>
          <w:sz w:val="44"/>
          <w:szCs w:val="44"/>
        </w:rPr>
        <w:t>6</w:t>
      </w:r>
      <w:r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:rsidR="00970952" w:rsidRDefault="00970952" w:rsidP="00970952">
      <w:pPr>
        <w:pStyle w:val="1"/>
      </w:pPr>
      <w:bookmarkStart w:id="1" w:name="_Toc76136105"/>
      <w:r>
        <w:rPr>
          <w:rFonts w:hint="eastAsia"/>
        </w:rPr>
        <w:t>一、基本气候概况</w:t>
      </w:r>
      <w:bookmarkEnd w:id="1"/>
    </w:p>
    <w:p w:rsidR="00970952" w:rsidRPr="00110325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059ED">
        <w:rPr>
          <w:rFonts w:ascii="楷体_GB2312" w:eastAsia="楷体_GB2312"/>
          <w:sz w:val="28"/>
          <w:szCs w:val="28"/>
        </w:rPr>
        <w:t>河北省</w:t>
      </w:r>
      <w:r w:rsidRPr="002059ED">
        <w:rPr>
          <w:rFonts w:ascii="楷体_GB2312" w:eastAsia="楷体_GB2312" w:hint="default"/>
          <w:sz w:val="28"/>
          <w:szCs w:val="28"/>
        </w:rPr>
        <w:t>202</w:t>
      </w:r>
      <w:r w:rsidR="00E24798">
        <w:rPr>
          <w:rFonts w:ascii="楷体_GB2312" w:eastAsia="楷体_GB2312" w:hint="default"/>
          <w:sz w:val="28"/>
          <w:szCs w:val="28"/>
        </w:rPr>
        <w:t>1</w:t>
      </w:r>
      <w:r w:rsidRPr="002059ED">
        <w:rPr>
          <w:rFonts w:ascii="楷体_GB2312" w:eastAsia="楷体_GB2312"/>
          <w:sz w:val="28"/>
          <w:szCs w:val="28"/>
        </w:rPr>
        <w:t>年</w:t>
      </w:r>
      <w:r>
        <w:rPr>
          <w:rFonts w:ascii="楷体_GB2312" w:eastAsia="楷体_GB2312" w:hint="default"/>
          <w:sz w:val="28"/>
          <w:szCs w:val="28"/>
        </w:rPr>
        <w:t>6月</w:t>
      </w:r>
      <w:r w:rsidRPr="002059ED">
        <w:rPr>
          <w:rFonts w:ascii="楷体_GB2312" w:eastAsia="楷体_GB2312"/>
          <w:sz w:val="28"/>
          <w:szCs w:val="28"/>
        </w:rPr>
        <w:t>基本气候概况：全省平均气温</w:t>
      </w:r>
      <w:r w:rsidR="00E24798">
        <w:rPr>
          <w:rFonts w:ascii="楷体_GB2312" w:eastAsia="楷体_GB2312" w:hint="default"/>
          <w:sz w:val="28"/>
          <w:szCs w:val="28"/>
        </w:rPr>
        <w:t>24.9</w:t>
      </w:r>
      <w:r w:rsidRPr="002059ED">
        <w:rPr>
          <w:rFonts w:ascii="楷体_GB2312" w:eastAsia="楷体_GB2312"/>
          <w:sz w:val="28"/>
          <w:szCs w:val="28"/>
        </w:rPr>
        <w:t>℃，较常年偏高</w:t>
      </w:r>
      <w:r w:rsidR="00E24798">
        <w:rPr>
          <w:rFonts w:ascii="楷体_GB2312" w:eastAsia="楷体_GB2312" w:hint="default"/>
          <w:sz w:val="28"/>
          <w:szCs w:val="28"/>
        </w:rPr>
        <w:t>0.6</w:t>
      </w:r>
      <w:r w:rsidRPr="002059ED">
        <w:rPr>
          <w:rFonts w:ascii="楷体_GB2312" w:eastAsia="楷体_GB2312"/>
          <w:sz w:val="28"/>
          <w:szCs w:val="28"/>
        </w:rPr>
        <w:t>℃</w:t>
      </w:r>
      <w:r w:rsidRPr="002059ED">
        <w:rPr>
          <w:rFonts w:ascii="楷体_GB2312" w:eastAsia="楷体_GB2312" w:hint="default"/>
          <w:sz w:val="28"/>
          <w:szCs w:val="28"/>
        </w:rPr>
        <w:t>,属</w:t>
      </w:r>
      <w:r w:rsidR="00E24798">
        <w:rPr>
          <w:rFonts w:ascii="楷体_GB2312" w:eastAsia="楷体_GB2312"/>
          <w:sz w:val="28"/>
          <w:szCs w:val="28"/>
        </w:rPr>
        <w:t>正常</w:t>
      </w:r>
      <w:r w:rsidRPr="002059ED">
        <w:rPr>
          <w:rFonts w:ascii="楷体_GB2312" w:eastAsia="楷体_GB2312"/>
          <w:sz w:val="28"/>
          <w:szCs w:val="28"/>
        </w:rPr>
        <w:t>年份</w:t>
      </w:r>
      <w:r w:rsidRPr="00FF1EB3">
        <w:rPr>
          <w:rFonts w:ascii="楷体_GB2312" w:eastAsia="楷体_GB2312"/>
          <w:sz w:val="28"/>
          <w:szCs w:val="28"/>
        </w:rPr>
        <w:t>；全省平均降水</w:t>
      </w:r>
      <w:r w:rsidRPr="00110325">
        <w:rPr>
          <w:rFonts w:ascii="楷体_GB2312" w:eastAsia="楷体_GB2312"/>
          <w:sz w:val="28"/>
          <w:szCs w:val="28"/>
        </w:rPr>
        <w:t>量</w:t>
      </w:r>
      <w:r w:rsidR="00E24798">
        <w:rPr>
          <w:rFonts w:ascii="楷体_GB2312" w:eastAsia="楷体_GB2312" w:hint="default"/>
          <w:sz w:val="28"/>
          <w:szCs w:val="28"/>
        </w:rPr>
        <w:t>71.4</w:t>
      </w:r>
      <w:r w:rsidRPr="00110325">
        <w:rPr>
          <w:rFonts w:ascii="楷体_GB2312" w:eastAsia="楷体_GB2312"/>
          <w:sz w:val="28"/>
          <w:szCs w:val="28"/>
        </w:rPr>
        <w:t>毫米，较常年偏</w:t>
      </w:r>
      <w:r w:rsidR="00E24798">
        <w:rPr>
          <w:rFonts w:ascii="楷体_GB2312" w:eastAsia="楷体_GB2312"/>
          <w:sz w:val="28"/>
          <w:szCs w:val="28"/>
        </w:rPr>
        <w:t>多</w:t>
      </w:r>
      <w:r w:rsidR="00E24798">
        <w:rPr>
          <w:rFonts w:ascii="楷体_GB2312" w:eastAsia="楷体_GB2312" w:hint="default"/>
          <w:sz w:val="28"/>
          <w:szCs w:val="28"/>
        </w:rPr>
        <w:t>6.7</w:t>
      </w:r>
      <w:r>
        <w:rPr>
          <w:rFonts w:ascii="楷体_GB2312" w:eastAsia="楷体_GB2312"/>
          <w:sz w:val="28"/>
          <w:szCs w:val="28"/>
        </w:rPr>
        <w:t>%</w:t>
      </w:r>
      <w:r w:rsidRPr="00110325">
        <w:rPr>
          <w:rFonts w:ascii="楷体_GB2312" w:eastAsia="楷体_GB2312" w:hint="default"/>
          <w:sz w:val="28"/>
          <w:szCs w:val="28"/>
        </w:rPr>
        <w:t>，</w:t>
      </w:r>
      <w:r w:rsidR="00E24798">
        <w:rPr>
          <w:rFonts w:ascii="楷体_GB2312" w:eastAsia="楷体_GB2312" w:hint="default"/>
          <w:sz w:val="28"/>
          <w:szCs w:val="28"/>
        </w:rPr>
        <w:t>属正常年份</w:t>
      </w:r>
      <w:r w:rsidR="00E24798"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空间分布上，</w:t>
      </w:r>
      <w:r w:rsidR="0085256C">
        <w:rPr>
          <w:rFonts w:ascii="楷体_GB2312" w:eastAsia="楷体_GB2312"/>
          <w:sz w:val="28"/>
          <w:szCs w:val="28"/>
        </w:rPr>
        <w:t>降水主要集中在东部，承德东南部、唐山大部、秦皇岛以及沧州局部等地</w:t>
      </w:r>
      <w:r w:rsidR="0085256C" w:rsidRPr="00D27355">
        <w:rPr>
          <w:rFonts w:ascii="楷体_GB2312" w:eastAsia="楷体_GB2312"/>
          <w:sz w:val="28"/>
          <w:szCs w:val="28"/>
        </w:rPr>
        <w:t>偏多</w:t>
      </w:r>
      <w:r w:rsidR="00552721">
        <w:rPr>
          <w:rFonts w:ascii="楷体_GB2312" w:eastAsia="楷体_GB2312" w:hint="default"/>
          <w:sz w:val="28"/>
          <w:szCs w:val="28"/>
        </w:rPr>
        <w:t>5成</w:t>
      </w:r>
      <w:r w:rsidR="0085256C">
        <w:rPr>
          <w:rFonts w:ascii="楷体_GB2312" w:eastAsia="楷体_GB2312"/>
          <w:sz w:val="28"/>
          <w:szCs w:val="28"/>
        </w:rPr>
        <w:t>以上</w:t>
      </w:r>
      <w:r w:rsidR="00552721">
        <w:rPr>
          <w:rFonts w:ascii="楷体_GB2312" w:eastAsia="楷体_GB2312"/>
          <w:sz w:val="28"/>
          <w:szCs w:val="28"/>
        </w:rPr>
        <w:t>，迁西、迁安、丰南和唐山等4个县（市、区）月降水量为历史同期最大</w:t>
      </w:r>
      <w:r w:rsidRPr="00110325">
        <w:rPr>
          <w:rFonts w:ascii="楷体_GB2312" w:eastAsia="楷体_GB2312"/>
          <w:sz w:val="28"/>
          <w:szCs w:val="28"/>
        </w:rPr>
        <w:t>；全省平均日照时数</w:t>
      </w:r>
      <w:r>
        <w:rPr>
          <w:rFonts w:ascii="楷体_GB2312" w:eastAsia="楷体_GB2312" w:hint="default"/>
          <w:sz w:val="28"/>
          <w:szCs w:val="28"/>
        </w:rPr>
        <w:t>2</w:t>
      </w:r>
      <w:r w:rsidR="0085256C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4.</w:t>
      </w:r>
      <w:r w:rsidR="0085256C">
        <w:rPr>
          <w:rFonts w:ascii="楷体_GB2312" w:eastAsia="楷体_GB2312" w:hint="default"/>
          <w:sz w:val="28"/>
          <w:szCs w:val="28"/>
        </w:rPr>
        <w:t>0</w:t>
      </w:r>
      <w:r w:rsidRPr="00110325">
        <w:rPr>
          <w:rFonts w:ascii="楷体_GB2312" w:eastAsia="楷体_GB2312"/>
          <w:sz w:val="28"/>
          <w:szCs w:val="28"/>
        </w:rPr>
        <w:t>小时，较常年偏</w:t>
      </w:r>
      <w:r w:rsidR="0085256C">
        <w:rPr>
          <w:rFonts w:ascii="楷体_GB2312" w:eastAsia="楷体_GB2312"/>
          <w:sz w:val="28"/>
          <w:szCs w:val="28"/>
        </w:rPr>
        <w:t>少</w:t>
      </w:r>
      <w:r w:rsidR="0085256C">
        <w:rPr>
          <w:rFonts w:ascii="楷体_GB2312" w:eastAsia="楷体_GB2312" w:hint="default"/>
          <w:sz w:val="28"/>
          <w:szCs w:val="28"/>
        </w:rPr>
        <w:t>15.6</w:t>
      </w:r>
      <w:r w:rsidRPr="00110325">
        <w:rPr>
          <w:rFonts w:ascii="楷体_GB2312" w:eastAsia="楷体_GB2312"/>
          <w:sz w:val="28"/>
          <w:szCs w:val="28"/>
        </w:rPr>
        <w:t>小时，属</w:t>
      </w:r>
      <w:r>
        <w:rPr>
          <w:rFonts w:ascii="楷体_GB2312" w:eastAsia="楷体_GB2312"/>
          <w:sz w:val="28"/>
          <w:szCs w:val="28"/>
        </w:rPr>
        <w:t>正常</w:t>
      </w:r>
      <w:r w:rsidRPr="00110325">
        <w:rPr>
          <w:rFonts w:ascii="楷体_GB2312" w:eastAsia="楷体_GB2312"/>
          <w:sz w:val="28"/>
          <w:szCs w:val="28"/>
        </w:rPr>
        <w:t>年份。</w:t>
      </w:r>
      <w:r w:rsidR="00E24798">
        <w:rPr>
          <w:rFonts w:ascii="楷体_GB2312" w:eastAsia="楷体_GB2312"/>
          <w:sz w:val="28"/>
          <w:szCs w:val="28"/>
        </w:rPr>
        <w:t>月内</w:t>
      </w:r>
      <w:r w:rsidR="00552721">
        <w:rPr>
          <w:rFonts w:ascii="楷体_GB2312" w:eastAsia="楷体_GB2312"/>
          <w:sz w:val="28"/>
          <w:szCs w:val="28"/>
        </w:rPr>
        <w:t>阶段性出现高温、气象干旱、干热风等天气；降水过程频繁，月末出现大范围降水、大风冰雹天气。</w:t>
      </w:r>
    </w:p>
    <w:p w:rsidR="00970952" w:rsidRDefault="00970952" w:rsidP="00970952">
      <w:pPr>
        <w:pStyle w:val="1"/>
      </w:pPr>
      <w:bookmarkStart w:id="2" w:name="_Toc76136106"/>
      <w:r>
        <w:t>二、主要气候特征</w:t>
      </w:r>
      <w:bookmarkEnd w:id="2"/>
    </w:p>
    <w:p w:rsidR="00970952" w:rsidRDefault="00970952" w:rsidP="00970952">
      <w:pPr>
        <w:pStyle w:val="2"/>
      </w:pPr>
      <w:bookmarkStart w:id="3" w:name="_Toc76136107"/>
      <w:r>
        <w:rPr>
          <w:rFonts w:hint="eastAsia"/>
        </w:rPr>
        <w:t>1</w:t>
      </w:r>
      <w:r>
        <w:rPr>
          <w:rFonts w:hint="eastAsia"/>
        </w:rPr>
        <w:t>、气温</w:t>
      </w:r>
      <w:bookmarkEnd w:id="3"/>
    </w:p>
    <w:p w:rsidR="00970952" w:rsidRPr="003D649E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 w:hint="default"/>
          <w:sz w:val="28"/>
          <w:szCs w:val="28"/>
        </w:rPr>
        <w:t>6月</w:t>
      </w:r>
      <w:r w:rsidRPr="00D27355">
        <w:rPr>
          <w:rFonts w:ascii="楷体_GB2312" w:eastAsia="楷体_GB2312"/>
          <w:sz w:val="28"/>
          <w:szCs w:val="28"/>
        </w:rPr>
        <w:t>，全省平均气温</w:t>
      </w:r>
      <w:r>
        <w:rPr>
          <w:rFonts w:ascii="楷体_GB2312" w:eastAsia="楷体_GB2312" w:hint="default"/>
          <w:sz w:val="28"/>
          <w:szCs w:val="28"/>
        </w:rPr>
        <w:t>24.9</w:t>
      </w:r>
      <w:r w:rsidRPr="00D27355">
        <w:rPr>
          <w:rFonts w:ascii="楷体_GB2312" w:eastAsia="楷体_GB2312"/>
          <w:sz w:val="28"/>
          <w:szCs w:val="28"/>
        </w:rPr>
        <w:t>℃，较常年偏高</w:t>
      </w:r>
      <w:r>
        <w:rPr>
          <w:rFonts w:ascii="楷体_GB2312" w:eastAsia="楷体_GB2312" w:hint="default"/>
          <w:sz w:val="28"/>
          <w:szCs w:val="28"/>
        </w:rPr>
        <w:t>0.6</w:t>
      </w:r>
      <w:r w:rsidRPr="00D27355">
        <w:rPr>
          <w:rFonts w:ascii="楷体_GB2312" w:eastAsia="楷体_GB2312"/>
          <w:sz w:val="28"/>
          <w:szCs w:val="28"/>
        </w:rPr>
        <w:t>℃（</w:t>
      </w:r>
      <w:r w:rsidR="00C266FF">
        <w:rPr>
          <w:rFonts w:ascii="楷体_GB2312" w:eastAsia="楷体_GB2312" w:hint="default"/>
          <w:sz w:val="28"/>
          <w:szCs w:val="28"/>
        </w:rPr>
        <w:t>图</w:t>
      </w:r>
      <w:r w:rsidR="00C266FF">
        <w:rPr>
          <w:rFonts w:ascii="楷体_GB2312" w:eastAsia="楷体_GB2312"/>
          <w:sz w:val="28"/>
          <w:szCs w:val="28"/>
        </w:rPr>
        <w:t>1</w:t>
      </w:r>
      <w:r w:rsidRPr="00D27355">
        <w:rPr>
          <w:rFonts w:ascii="楷体_GB2312" w:eastAsia="楷体_GB2312"/>
          <w:sz w:val="28"/>
          <w:szCs w:val="28"/>
        </w:rPr>
        <w:t>）。各地平均气温在</w:t>
      </w:r>
      <w:r w:rsidR="00EC7D6D">
        <w:rPr>
          <w:rFonts w:ascii="楷体_GB2312" w:eastAsia="楷体_GB2312" w:hint="default"/>
          <w:sz w:val="28"/>
          <w:szCs w:val="28"/>
        </w:rPr>
        <w:t>16.3</w:t>
      </w:r>
      <w:r w:rsidRPr="00D27355">
        <w:rPr>
          <w:rFonts w:ascii="楷体_GB2312" w:eastAsia="楷体_GB2312"/>
          <w:sz w:val="28"/>
          <w:szCs w:val="28"/>
        </w:rPr>
        <w:t>～</w:t>
      </w:r>
      <w:r w:rsidR="00EC7D6D">
        <w:rPr>
          <w:rFonts w:ascii="楷体_GB2312" w:eastAsia="楷体_GB2312" w:hint="default"/>
          <w:sz w:val="28"/>
          <w:szCs w:val="28"/>
        </w:rPr>
        <w:t>27.7</w:t>
      </w:r>
      <w:r w:rsidRPr="00D27355">
        <w:rPr>
          <w:rFonts w:ascii="楷体_GB2312" w:eastAsia="楷体_GB2312"/>
          <w:sz w:val="28"/>
          <w:szCs w:val="28"/>
        </w:rPr>
        <w:t>℃之间。张承北部平均气温在</w:t>
      </w:r>
      <w:r w:rsidRPr="00D27355">
        <w:rPr>
          <w:rFonts w:ascii="楷体_GB2312" w:eastAsia="楷体_GB2312" w:hint="default"/>
          <w:sz w:val="28"/>
          <w:szCs w:val="28"/>
        </w:rPr>
        <w:t>20</w:t>
      </w:r>
      <w:r w:rsidRPr="00D27355">
        <w:rPr>
          <w:rFonts w:ascii="楷体_GB2312" w:eastAsia="楷体_GB2312"/>
          <w:sz w:val="28"/>
          <w:szCs w:val="28"/>
        </w:rPr>
        <w:t>℃以下，沽源</w:t>
      </w:r>
      <w:r w:rsidR="001B6183">
        <w:rPr>
          <w:rFonts w:ascii="楷体_GB2312" w:eastAsia="楷体_GB2312" w:hint="default"/>
          <w:sz w:val="28"/>
          <w:szCs w:val="28"/>
        </w:rPr>
        <w:t>16.3</w:t>
      </w:r>
      <w:r w:rsidRPr="00D27355">
        <w:rPr>
          <w:rFonts w:ascii="楷体_GB2312" w:eastAsia="楷体_GB2312"/>
          <w:sz w:val="28"/>
          <w:szCs w:val="28"/>
        </w:rPr>
        <w:t>℃，为全省最低</w:t>
      </w:r>
      <w:r w:rsidRPr="00110325">
        <w:rPr>
          <w:rFonts w:ascii="楷体_GB2312" w:eastAsia="楷体_GB2312"/>
          <w:sz w:val="28"/>
          <w:szCs w:val="28"/>
        </w:rPr>
        <w:t>；</w:t>
      </w:r>
      <w:r>
        <w:rPr>
          <w:rFonts w:ascii="楷体_GB2312" w:eastAsia="楷体_GB2312"/>
          <w:sz w:val="28"/>
          <w:szCs w:val="28"/>
        </w:rPr>
        <w:t>长城以南大部分</w:t>
      </w:r>
      <w:r w:rsidRPr="00110325">
        <w:rPr>
          <w:rFonts w:ascii="楷体_GB2312" w:eastAsia="楷体_GB2312"/>
          <w:sz w:val="28"/>
          <w:szCs w:val="28"/>
        </w:rPr>
        <w:t>地区在</w:t>
      </w:r>
      <w:r w:rsidRPr="00110325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4</w:t>
      </w:r>
      <w:r w:rsidRPr="00110325">
        <w:rPr>
          <w:rFonts w:ascii="楷体_GB2312" w:eastAsia="楷体_GB2312"/>
          <w:sz w:val="28"/>
          <w:szCs w:val="28"/>
        </w:rPr>
        <w:t>℃以上，</w:t>
      </w:r>
      <w:r w:rsidR="001B6183">
        <w:rPr>
          <w:rFonts w:ascii="楷体_GB2312" w:eastAsia="楷体_GB2312"/>
          <w:sz w:val="28"/>
          <w:szCs w:val="28"/>
        </w:rPr>
        <w:t>任县</w:t>
      </w:r>
      <w:r w:rsidRPr="00D27355">
        <w:rPr>
          <w:rFonts w:ascii="楷体_GB2312" w:eastAsia="楷体_GB2312" w:hint="default"/>
          <w:sz w:val="28"/>
          <w:szCs w:val="28"/>
        </w:rPr>
        <w:t>27.</w:t>
      </w:r>
      <w:r w:rsidR="001B6183">
        <w:rPr>
          <w:rFonts w:ascii="楷体_GB2312" w:eastAsia="楷体_GB2312" w:hint="default"/>
          <w:sz w:val="28"/>
          <w:szCs w:val="28"/>
        </w:rPr>
        <w:t>7</w:t>
      </w:r>
      <w:r w:rsidRPr="00D27355">
        <w:rPr>
          <w:rFonts w:ascii="楷体_GB2312" w:eastAsia="楷体_GB2312"/>
          <w:sz w:val="28"/>
          <w:szCs w:val="28"/>
        </w:rPr>
        <w:t>℃，为全省最高（</w:t>
      </w:r>
      <w:r w:rsidR="00C266FF">
        <w:rPr>
          <w:rFonts w:ascii="楷体_GB2312" w:eastAsia="楷体_GB2312" w:hint="default"/>
          <w:sz w:val="28"/>
          <w:szCs w:val="28"/>
        </w:rPr>
        <w:t>图</w:t>
      </w:r>
      <w:r w:rsidR="00C266FF">
        <w:rPr>
          <w:rFonts w:ascii="楷体_GB2312" w:eastAsia="楷体_GB2312"/>
          <w:sz w:val="28"/>
          <w:szCs w:val="28"/>
        </w:rPr>
        <w:t>2</w:t>
      </w:r>
      <w:r w:rsidRPr="00D27355">
        <w:rPr>
          <w:rFonts w:ascii="楷体_GB2312" w:eastAsia="楷体_GB2312"/>
          <w:sz w:val="28"/>
          <w:szCs w:val="28"/>
        </w:rPr>
        <w:t>）。</w:t>
      </w:r>
    </w:p>
    <w:p w:rsidR="00970952" w:rsidRDefault="009F06EC" w:rsidP="00970952">
      <w:pPr>
        <w:pStyle w:val="a5"/>
        <w:keepNext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drawing>
          <wp:inline distT="0" distB="0" distL="0" distR="0" wp14:anchorId="41CB6DD2" wp14:editId="3727BE14">
            <wp:extent cx="4320000" cy="2160000"/>
            <wp:effectExtent l="0" t="0" r="4445" b="0"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70952" w:rsidRPr="00110325" w:rsidRDefault="00C266FF" w:rsidP="00970952">
      <w:pPr>
        <w:pStyle w:val="a9"/>
        <w:snapToGrid w:val="0"/>
        <w:spacing w:afterLines="50" w:after="156" w:line="360" w:lineRule="auto"/>
        <w:jc w:val="center"/>
        <w:rPr>
          <w:rFonts w:ascii="黑体" w:hAnsi="黑体"/>
          <w:color w:val="000000"/>
          <w:sz w:val="28"/>
          <w:szCs w:val="28"/>
        </w:rPr>
      </w:pPr>
      <w:r>
        <w:rPr>
          <w:rFonts w:ascii="黑体" w:hAnsi="黑体"/>
          <w:color w:val="000000"/>
          <w:sz w:val="21"/>
          <w:szCs w:val="21"/>
        </w:rPr>
        <w:t>图</w:t>
      </w:r>
      <w:r>
        <w:rPr>
          <w:rFonts w:ascii="黑体" w:hAnsi="黑体" w:hint="eastAsia"/>
          <w:color w:val="000000"/>
          <w:sz w:val="21"/>
          <w:szCs w:val="21"/>
        </w:rPr>
        <w:t>1</w:t>
      </w:r>
      <w:r>
        <w:rPr>
          <w:rFonts w:ascii="黑体" w:hAnsi="黑体"/>
          <w:color w:val="000000"/>
          <w:sz w:val="21"/>
          <w:szCs w:val="21"/>
        </w:rPr>
        <w:t xml:space="preserve"> </w:t>
      </w:r>
      <w:r w:rsidR="00970952" w:rsidRPr="0028378C">
        <w:rPr>
          <w:rFonts w:ascii="黑体" w:hAnsi="黑体"/>
          <w:color w:val="000000"/>
          <w:sz w:val="21"/>
          <w:szCs w:val="21"/>
        </w:rPr>
        <w:t>河北省</w:t>
      </w:r>
      <w:r w:rsidR="00970952">
        <w:rPr>
          <w:rFonts w:ascii="黑体" w:hAnsi="黑体"/>
          <w:color w:val="000000"/>
          <w:sz w:val="21"/>
          <w:szCs w:val="21"/>
        </w:rPr>
        <w:t>6月</w:t>
      </w:r>
      <w:r w:rsidR="00970952" w:rsidRPr="0028378C">
        <w:rPr>
          <w:rFonts w:ascii="黑体" w:hAnsi="黑体"/>
          <w:color w:val="000000"/>
          <w:sz w:val="21"/>
          <w:szCs w:val="21"/>
        </w:rPr>
        <w:t>平均气温历年变化</w:t>
      </w:r>
      <w:r w:rsidR="00970952" w:rsidRPr="0028378C">
        <w:rPr>
          <w:rFonts w:ascii="黑体" w:hAnsi="黑体" w:hint="eastAsia"/>
          <w:color w:val="000000"/>
          <w:sz w:val="21"/>
          <w:szCs w:val="21"/>
        </w:rPr>
        <w:t>（℃）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4B3627" w:rsidTr="004B3627">
        <w:tc>
          <w:tcPr>
            <w:tcW w:w="4151" w:type="dxa"/>
          </w:tcPr>
          <w:p w:rsidR="004B3627" w:rsidRDefault="004B3627" w:rsidP="004B3627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4B3627">
              <w:rPr>
                <w:rFonts w:ascii="黑体" w:eastAsia="黑体" w:cstheme="majorBidi"/>
                <w:color w:val="000000"/>
                <w:sz w:val="21"/>
                <w:szCs w:val="21"/>
              </w:rPr>
              <w:lastRenderedPageBreak/>
              <w:t>图2 河北省2021年6月平均气温（℃）</w:t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1209675" y="2647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513" cy="3690000"/>
                  <wp:effectExtent l="0" t="0" r="0" b="5715"/>
                  <wp:wrapSquare wrapText="bothSides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气温分布.b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513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1" w:type="dxa"/>
          </w:tcPr>
          <w:p w:rsidR="004B3627" w:rsidRPr="004B3627" w:rsidRDefault="004B3627" w:rsidP="004B3627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黑体" w:eastAsia="黑体" w:cstheme="majorBidi"/>
                <w:color w:val="000000"/>
                <w:sz w:val="21"/>
                <w:szCs w:val="21"/>
              </w:rPr>
            </w:pPr>
            <w:r w:rsidRPr="004B3627">
              <w:rPr>
                <w:rFonts w:ascii="黑体" w:eastAsia="黑体" w:cstheme="majorBidi"/>
                <w:color w:val="000000"/>
                <w:sz w:val="21"/>
                <w:szCs w:val="21"/>
              </w:rPr>
              <w:t>图3 河北省2021年6月平均气温距平（℃）</w:t>
            </w:r>
            <w:r w:rsidRPr="004B3627">
              <w:rPr>
                <w:rFonts w:ascii="黑体" w:eastAsia="黑体" w:cstheme="majorBidi"/>
                <w:color w:val="000000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 wp14:anchorId="64CFC969" wp14:editId="126EB49D">
                  <wp:simplePos x="3848100" y="2647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92" cy="3690000"/>
                  <wp:effectExtent l="0" t="0" r="0" b="5715"/>
                  <wp:wrapSquare wrapText="bothSides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气温距平分布.bmp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92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0952" w:rsidRPr="003D649E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3D649E">
        <w:rPr>
          <w:rFonts w:ascii="楷体_GB2312" w:eastAsia="楷体_GB2312"/>
          <w:sz w:val="28"/>
          <w:szCs w:val="28"/>
        </w:rPr>
        <w:t>与常年相比，全省平均气温属</w:t>
      </w:r>
      <w:r w:rsidR="001B6183">
        <w:rPr>
          <w:rFonts w:ascii="楷体_GB2312" w:eastAsia="楷体_GB2312"/>
          <w:sz w:val="28"/>
          <w:szCs w:val="28"/>
        </w:rPr>
        <w:t>正常</w:t>
      </w:r>
      <w:r w:rsidRPr="003D649E">
        <w:rPr>
          <w:rFonts w:ascii="楷体_GB2312" w:eastAsia="楷体_GB2312"/>
          <w:sz w:val="28"/>
          <w:szCs w:val="28"/>
        </w:rPr>
        <w:t>年份。空间分布上，</w:t>
      </w:r>
      <w:r w:rsidR="00B869E4">
        <w:rPr>
          <w:rFonts w:ascii="楷体_GB2312" w:eastAsia="楷体_GB2312"/>
          <w:sz w:val="28"/>
          <w:szCs w:val="28"/>
        </w:rPr>
        <w:t>全省大部分地区气温接近常年</w:t>
      </w:r>
      <w:r w:rsidR="000F1787">
        <w:rPr>
          <w:rFonts w:ascii="楷体_GB2312" w:eastAsia="楷体_GB2312"/>
          <w:sz w:val="28"/>
          <w:szCs w:val="28"/>
        </w:rPr>
        <w:t>；</w:t>
      </w:r>
      <w:r w:rsidR="007728F5">
        <w:rPr>
          <w:rFonts w:ascii="楷体_GB2312" w:eastAsia="楷体_GB2312"/>
          <w:sz w:val="28"/>
          <w:szCs w:val="28"/>
        </w:rPr>
        <w:t>承德中北部</w:t>
      </w:r>
      <w:r w:rsidR="000F1787">
        <w:rPr>
          <w:rFonts w:ascii="楷体_GB2312" w:eastAsia="楷体_GB2312"/>
          <w:sz w:val="28"/>
          <w:szCs w:val="28"/>
        </w:rPr>
        <w:t>以及张家口廊坊两市局部</w:t>
      </w:r>
      <w:r w:rsidR="007728F5">
        <w:rPr>
          <w:rFonts w:ascii="楷体_GB2312" w:eastAsia="楷体_GB2312"/>
          <w:sz w:val="28"/>
          <w:szCs w:val="28"/>
        </w:rPr>
        <w:t>偏低0</w:t>
      </w:r>
      <w:r w:rsidR="007728F5">
        <w:rPr>
          <w:rFonts w:ascii="楷体_GB2312" w:eastAsia="楷体_GB2312" w:hint="default"/>
          <w:sz w:val="28"/>
          <w:szCs w:val="28"/>
        </w:rPr>
        <w:t>.5</w:t>
      </w:r>
      <w:r w:rsidR="007728F5">
        <w:rPr>
          <w:rFonts w:ascii="楷体_GB2312" w:eastAsia="楷体_GB2312"/>
          <w:sz w:val="28"/>
          <w:szCs w:val="28"/>
        </w:rPr>
        <w:t>℃以上，承德县偏低1</w:t>
      </w:r>
      <w:r w:rsidR="007728F5">
        <w:rPr>
          <w:rFonts w:ascii="楷体_GB2312" w:eastAsia="楷体_GB2312" w:hint="default"/>
          <w:sz w:val="28"/>
          <w:szCs w:val="28"/>
        </w:rPr>
        <w:t>.6</w:t>
      </w:r>
      <w:r w:rsidR="007728F5">
        <w:rPr>
          <w:rFonts w:ascii="楷体_GB2312" w:eastAsia="楷体_GB2312"/>
          <w:sz w:val="28"/>
          <w:szCs w:val="28"/>
        </w:rPr>
        <w:t>℃，为全省</w:t>
      </w:r>
      <w:r w:rsidR="000F1787">
        <w:rPr>
          <w:rFonts w:ascii="楷体_GB2312" w:eastAsia="楷体_GB2312"/>
          <w:sz w:val="28"/>
          <w:szCs w:val="28"/>
        </w:rPr>
        <w:t>偏低</w:t>
      </w:r>
      <w:r w:rsidR="007728F5">
        <w:rPr>
          <w:rFonts w:ascii="楷体_GB2312" w:eastAsia="楷体_GB2312"/>
          <w:sz w:val="28"/>
          <w:szCs w:val="28"/>
        </w:rPr>
        <w:t>最多；石家庄中部</w:t>
      </w:r>
      <w:r w:rsidR="000F1787">
        <w:rPr>
          <w:rFonts w:ascii="楷体_GB2312" w:eastAsia="楷体_GB2312"/>
          <w:sz w:val="28"/>
          <w:szCs w:val="28"/>
        </w:rPr>
        <w:t>以及</w:t>
      </w:r>
      <w:r w:rsidR="007728F5">
        <w:rPr>
          <w:rFonts w:ascii="楷体_GB2312" w:eastAsia="楷体_GB2312"/>
          <w:sz w:val="28"/>
          <w:szCs w:val="28"/>
        </w:rPr>
        <w:t>邢台</w:t>
      </w:r>
      <w:r w:rsidR="000F1787">
        <w:rPr>
          <w:rFonts w:ascii="楷体_GB2312" w:eastAsia="楷体_GB2312"/>
          <w:sz w:val="28"/>
          <w:szCs w:val="28"/>
        </w:rPr>
        <w:t>和</w:t>
      </w:r>
      <w:r w:rsidR="007728F5">
        <w:rPr>
          <w:rFonts w:ascii="楷体_GB2312" w:eastAsia="楷体_GB2312"/>
          <w:sz w:val="28"/>
          <w:szCs w:val="28"/>
        </w:rPr>
        <w:t>邯郸</w:t>
      </w:r>
      <w:r w:rsidR="000F1787">
        <w:rPr>
          <w:rFonts w:ascii="楷体_GB2312" w:eastAsia="楷体_GB2312"/>
          <w:sz w:val="28"/>
          <w:szCs w:val="28"/>
        </w:rPr>
        <w:t>两市</w:t>
      </w:r>
      <w:r w:rsidR="007728F5">
        <w:rPr>
          <w:rFonts w:ascii="楷体_GB2312" w:eastAsia="楷体_GB2312"/>
          <w:sz w:val="28"/>
          <w:szCs w:val="28"/>
        </w:rPr>
        <w:t>大部</w:t>
      </w:r>
      <w:r w:rsidR="000F1787">
        <w:rPr>
          <w:rFonts w:ascii="楷体_GB2312" w:eastAsia="楷体_GB2312"/>
          <w:sz w:val="28"/>
          <w:szCs w:val="28"/>
        </w:rPr>
        <w:t>地区气温</w:t>
      </w:r>
      <w:r w:rsidR="007728F5">
        <w:rPr>
          <w:rFonts w:ascii="楷体_GB2312" w:eastAsia="楷体_GB2312"/>
          <w:sz w:val="28"/>
          <w:szCs w:val="28"/>
        </w:rPr>
        <w:t>偏高1℃以上，磁县偏高2</w:t>
      </w:r>
      <w:r w:rsidR="007728F5">
        <w:rPr>
          <w:rFonts w:ascii="楷体_GB2312" w:eastAsia="楷体_GB2312" w:hint="default"/>
          <w:sz w:val="28"/>
          <w:szCs w:val="28"/>
        </w:rPr>
        <w:t>.1</w:t>
      </w:r>
      <w:r w:rsidR="007728F5">
        <w:rPr>
          <w:rFonts w:ascii="楷体_GB2312" w:eastAsia="楷体_GB2312"/>
          <w:sz w:val="28"/>
          <w:szCs w:val="28"/>
        </w:rPr>
        <w:t>℃，为全省</w:t>
      </w:r>
      <w:r w:rsidR="000F1787">
        <w:rPr>
          <w:rFonts w:ascii="楷体_GB2312" w:eastAsia="楷体_GB2312"/>
          <w:sz w:val="28"/>
          <w:szCs w:val="28"/>
        </w:rPr>
        <w:t>偏高</w:t>
      </w:r>
      <w:r w:rsidR="007728F5">
        <w:rPr>
          <w:rFonts w:ascii="楷体_GB2312" w:eastAsia="楷体_GB2312"/>
          <w:sz w:val="28"/>
          <w:szCs w:val="28"/>
        </w:rPr>
        <w:t>最多</w:t>
      </w:r>
      <w:r w:rsidRPr="003D649E">
        <w:rPr>
          <w:rFonts w:ascii="楷体_GB2312" w:eastAsia="楷体_GB2312"/>
          <w:sz w:val="28"/>
          <w:szCs w:val="28"/>
        </w:rPr>
        <w:t>（</w:t>
      </w:r>
      <w:r w:rsidR="00C266FF">
        <w:rPr>
          <w:rFonts w:ascii="楷体_GB2312" w:eastAsia="楷体_GB2312" w:hint="default"/>
          <w:sz w:val="28"/>
          <w:szCs w:val="28"/>
        </w:rPr>
        <w:t>图</w:t>
      </w:r>
      <w:r w:rsidR="00C266FF">
        <w:rPr>
          <w:rFonts w:ascii="楷体_GB2312" w:eastAsia="楷体_GB2312"/>
          <w:sz w:val="28"/>
          <w:szCs w:val="28"/>
        </w:rPr>
        <w:t>3</w:t>
      </w:r>
      <w:r w:rsidRPr="003D649E">
        <w:rPr>
          <w:rFonts w:ascii="楷体_GB2312" w:eastAsia="楷体_GB2312"/>
          <w:sz w:val="28"/>
          <w:szCs w:val="28"/>
        </w:rPr>
        <w:t>）。</w:t>
      </w:r>
    </w:p>
    <w:p w:rsidR="00970952" w:rsidRDefault="00970952" w:rsidP="00970952">
      <w:pPr>
        <w:pStyle w:val="2"/>
        <w:spacing w:before="156" w:after="156"/>
      </w:pPr>
      <w:bookmarkStart w:id="4" w:name="_Toc76136108"/>
      <w:r>
        <w:t>2</w:t>
      </w:r>
      <w:r>
        <w:t>、降水</w:t>
      </w:r>
      <w:bookmarkEnd w:id="4"/>
    </w:p>
    <w:p w:rsidR="00970952" w:rsidRPr="00D27355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 w:hint="default"/>
          <w:sz w:val="28"/>
          <w:szCs w:val="28"/>
        </w:rPr>
        <w:t>6月</w:t>
      </w:r>
      <w:r w:rsidRPr="00D27355">
        <w:rPr>
          <w:rFonts w:ascii="楷体_GB2312" w:eastAsia="楷体_GB2312"/>
          <w:sz w:val="28"/>
          <w:szCs w:val="28"/>
        </w:rPr>
        <w:t>，全省平均降水量</w:t>
      </w:r>
      <w:r w:rsidR="00B86CB3">
        <w:rPr>
          <w:rFonts w:ascii="楷体_GB2312" w:eastAsia="楷体_GB2312" w:hint="default"/>
          <w:sz w:val="28"/>
          <w:szCs w:val="28"/>
        </w:rPr>
        <w:t>71.4</w:t>
      </w:r>
      <w:r w:rsidRPr="00D27355">
        <w:rPr>
          <w:rFonts w:ascii="楷体_GB2312" w:eastAsia="楷体_GB2312"/>
          <w:sz w:val="28"/>
          <w:szCs w:val="28"/>
        </w:rPr>
        <w:t>毫米，较常年偏</w:t>
      </w:r>
      <w:r w:rsidR="00B86CB3">
        <w:rPr>
          <w:rFonts w:ascii="楷体_GB2312" w:eastAsia="楷体_GB2312"/>
          <w:sz w:val="28"/>
          <w:szCs w:val="28"/>
        </w:rPr>
        <w:t>多</w:t>
      </w:r>
      <w:r w:rsidR="00B86CB3">
        <w:rPr>
          <w:rFonts w:ascii="楷体_GB2312" w:eastAsia="楷体_GB2312" w:hint="default"/>
          <w:sz w:val="28"/>
          <w:szCs w:val="28"/>
        </w:rPr>
        <w:t>6.7</w:t>
      </w:r>
      <w:r w:rsidRPr="00D27355">
        <w:rPr>
          <w:rFonts w:ascii="楷体_GB2312" w:eastAsia="楷体_GB2312"/>
          <w:sz w:val="28"/>
          <w:szCs w:val="28"/>
        </w:rPr>
        <w:t>%，较</w:t>
      </w:r>
      <w:r w:rsidR="000F1787">
        <w:rPr>
          <w:rFonts w:ascii="楷体_GB2312" w:eastAsia="楷体_GB2312" w:hint="default"/>
          <w:sz w:val="28"/>
          <w:szCs w:val="28"/>
        </w:rPr>
        <w:t>2020</w:t>
      </w:r>
      <w:r w:rsidRPr="00D27355">
        <w:rPr>
          <w:rFonts w:ascii="楷体_GB2312" w:eastAsia="楷体_GB2312"/>
          <w:sz w:val="28"/>
          <w:szCs w:val="28"/>
        </w:rPr>
        <w:t>年</w:t>
      </w:r>
      <w:r w:rsidR="000F1787">
        <w:rPr>
          <w:rFonts w:ascii="楷体_GB2312" w:eastAsia="楷体_GB2312"/>
          <w:sz w:val="28"/>
          <w:szCs w:val="28"/>
        </w:rPr>
        <w:t>（5</w:t>
      </w:r>
      <w:r w:rsidR="000F1787">
        <w:rPr>
          <w:rFonts w:ascii="楷体_GB2312" w:eastAsia="楷体_GB2312" w:hint="default"/>
          <w:sz w:val="28"/>
          <w:szCs w:val="28"/>
        </w:rPr>
        <w:t>0.6毫米</w:t>
      </w:r>
      <w:r w:rsidR="000F1787">
        <w:rPr>
          <w:rFonts w:ascii="楷体_GB2312" w:eastAsia="楷体_GB2312"/>
          <w:sz w:val="28"/>
          <w:szCs w:val="28"/>
        </w:rPr>
        <w:t>）</w:t>
      </w:r>
      <w:r w:rsidRPr="00D27355">
        <w:rPr>
          <w:rFonts w:ascii="楷体_GB2312" w:eastAsia="楷体_GB2312"/>
          <w:sz w:val="28"/>
          <w:szCs w:val="28"/>
        </w:rPr>
        <w:t>偏多</w:t>
      </w:r>
      <w:r w:rsidR="000F1787">
        <w:rPr>
          <w:rFonts w:ascii="楷体_GB2312" w:eastAsia="楷体_GB2312"/>
          <w:sz w:val="28"/>
          <w:szCs w:val="28"/>
        </w:rPr>
        <w:t>超过</w:t>
      </w:r>
      <w:r w:rsidR="00B86CB3">
        <w:rPr>
          <w:rFonts w:ascii="楷体_GB2312" w:eastAsia="楷体_GB2312"/>
          <w:sz w:val="28"/>
          <w:szCs w:val="28"/>
        </w:rPr>
        <w:t>4</w:t>
      </w:r>
      <w:r w:rsidR="000F1787">
        <w:rPr>
          <w:rFonts w:ascii="楷体_GB2312" w:eastAsia="楷体_GB2312"/>
          <w:sz w:val="28"/>
          <w:szCs w:val="28"/>
        </w:rPr>
        <w:t>成</w:t>
      </w:r>
      <w:r w:rsidRPr="00D27355">
        <w:rPr>
          <w:rFonts w:ascii="楷体_GB2312" w:eastAsia="楷体_GB2312"/>
          <w:sz w:val="28"/>
          <w:szCs w:val="28"/>
        </w:rPr>
        <w:t>（</w:t>
      </w:r>
      <w:r w:rsidR="00C266FF">
        <w:rPr>
          <w:rFonts w:ascii="楷体_GB2312" w:eastAsia="楷体_GB2312" w:hint="default"/>
          <w:sz w:val="28"/>
          <w:szCs w:val="28"/>
        </w:rPr>
        <w:t>图</w:t>
      </w:r>
      <w:r w:rsidR="00C266FF">
        <w:rPr>
          <w:rFonts w:ascii="楷体_GB2312" w:eastAsia="楷体_GB2312"/>
          <w:sz w:val="28"/>
          <w:szCs w:val="28"/>
        </w:rPr>
        <w:t>4</w:t>
      </w:r>
      <w:r w:rsidRPr="00D27355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，</w:t>
      </w:r>
      <w:r w:rsidR="00B86CB3">
        <w:rPr>
          <w:rFonts w:ascii="楷体_GB2312" w:eastAsia="楷体_GB2312"/>
          <w:sz w:val="28"/>
          <w:szCs w:val="28"/>
        </w:rPr>
        <w:t>月内出现多次全省大范围降水过程</w:t>
      </w:r>
      <w:r>
        <w:rPr>
          <w:rFonts w:ascii="楷体_GB2312" w:eastAsia="楷体_GB2312"/>
          <w:sz w:val="28"/>
          <w:szCs w:val="28"/>
        </w:rPr>
        <w:t>。</w:t>
      </w:r>
      <w:r w:rsidRPr="00D27355">
        <w:rPr>
          <w:rFonts w:ascii="楷体_GB2312" w:eastAsia="楷体_GB2312"/>
          <w:sz w:val="28"/>
          <w:szCs w:val="28"/>
        </w:rPr>
        <w:t>各地降水量在</w:t>
      </w:r>
      <w:r w:rsidR="00B86CB3">
        <w:rPr>
          <w:rFonts w:ascii="楷体_GB2312" w:eastAsia="楷体_GB2312" w:hint="default"/>
          <w:sz w:val="28"/>
          <w:szCs w:val="28"/>
        </w:rPr>
        <w:t>8.9</w:t>
      </w:r>
      <w:r w:rsidRPr="00D27355">
        <w:rPr>
          <w:rFonts w:ascii="楷体_GB2312" w:eastAsia="楷体_GB2312"/>
          <w:sz w:val="28"/>
          <w:szCs w:val="28"/>
        </w:rPr>
        <w:t>～</w:t>
      </w:r>
      <w:r w:rsidR="00B86CB3">
        <w:rPr>
          <w:rFonts w:ascii="楷体_GB2312" w:eastAsia="楷体_GB2312" w:hint="default"/>
          <w:sz w:val="28"/>
          <w:szCs w:val="28"/>
        </w:rPr>
        <w:t>284.1</w:t>
      </w:r>
      <w:r w:rsidRPr="00D27355">
        <w:rPr>
          <w:rFonts w:ascii="楷体_GB2312" w:eastAsia="楷体_GB2312"/>
          <w:sz w:val="28"/>
          <w:szCs w:val="28"/>
        </w:rPr>
        <w:t>毫米之间。</w:t>
      </w:r>
      <w:r w:rsidR="00C36BE6">
        <w:rPr>
          <w:rFonts w:ascii="楷体_GB2312" w:eastAsia="楷体_GB2312"/>
          <w:sz w:val="28"/>
          <w:szCs w:val="28"/>
        </w:rPr>
        <w:t>空间分布上，降水主要集中在冀东地区，承德</w:t>
      </w:r>
      <w:r w:rsidR="000F1787">
        <w:rPr>
          <w:rFonts w:ascii="楷体_GB2312" w:eastAsia="楷体_GB2312"/>
          <w:sz w:val="28"/>
          <w:szCs w:val="28"/>
        </w:rPr>
        <w:t>西部和东南部</w:t>
      </w:r>
      <w:r w:rsidR="00C36BE6">
        <w:rPr>
          <w:rFonts w:ascii="楷体_GB2312" w:eastAsia="楷体_GB2312"/>
          <w:sz w:val="28"/>
          <w:szCs w:val="28"/>
        </w:rPr>
        <w:t>、秦唐大部以及沧州大部等地降水超过1</w:t>
      </w:r>
      <w:r w:rsidR="00C36BE6">
        <w:rPr>
          <w:rFonts w:ascii="楷体_GB2312" w:eastAsia="楷体_GB2312" w:hint="default"/>
          <w:sz w:val="28"/>
          <w:szCs w:val="28"/>
        </w:rPr>
        <w:t>00毫米</w:t>
      </w:r>
      <w:r w:rsidRPr="00D27355">
        <w:rPr>
          <w:rFonts w:ascii="楷体_GB2312" w:eastAsia="楷体_GB2312"/>
          <w:sz w:val="28"/>
          <w:szCs w:val="28"/>
        </w:rPr>
        <w:t>，</w:t>
      </w:r>
      <w:r w:rsidR="00C36BE6">
        <w:rPr>
          <w:rFonts w:ascii="楷体_GB2312" w:eastAsia="楷体_GB2312"/>
          <w:sz w:val="28"/>
          <w:szCs w:val="28"/>
        </w:rPr>
        <w:t>迁西2</w:t>
      </w:r>
      <w:r w:rsidR="00C36BE6">
        <w:rPr>
          <w:rFonts w:ascii="楷体_GB2312" w:eastAsia="楷体_GB2312" w:hint="default"/>
          <w:sz w:val="28"/>
          <w:szCs w:val="28"/>
        </w:rPr>
        <w:t>84.1</w:t>
      </w:r>
      <w:r w:rsidRPr="00D27355">
        <w:rPr>
          <w:rFonts w:ascii="楷体_GB2312" w:eastAsia="楷体_GB2312"/>
          <w:sz w:val="28"/>
          <w:szCs w:val="28"/>
        </w:rPr>
        <w:t>毫米，全省最高；</w:t>
      </w:r>
      <w:r w:rsidR="00C36BE6">
        <w:rPr>
          <w:rFonts w:ascii="楷体_GB2312" w:eastAsia="楷体_GB2312"/>
          <w:sz w:val="28"/>
          <w:szCs w:val="28"/>
        </w:rPr>
        <w:t>石家庄南部、邢台和衡水</w:t>
      </w:r>
      <w:r w:rsidR="000F1787">
        <w:rPr>
          <w:rFonts w:ascii="楷体_GB2312" w:eastAsia="楷体_GB2312"/>
          <w:sz w:val="28"/>
          <w:szCs w:val="28"/>
        </w:rPr>
        <w:t>两市</w:t>
      </w:r>
      <w:r w:rsidR="00C36BE6">
        <w:rPr>
          <w:rFonts w:ascii="楷体_GB2312" w:eastAsia="楷体_GB2312"/>
          <w:sz w:val="28"/>
          <w:szCs w:val="28"/>
        </w:rPr>
        <w:t>局部</w:t>
      </w:r>
      <w:r w:rsidRPr="00D27355">
        <w:rPr>
          <w:rFonts w:ascii="楷体_GB2312" w:eastAsia="楷体_GB2312"/>
          <w:sz w:val="28"/>
          <w:szCs w:val="28"/>
        </w:rPr>
        <w:t>降水量不足</w:t>
      </w:r>
      <w:r w:rsidR="00C36BE6">
        <w:rPr>
          <w:rFonts w:ascii="楷体_GB2312" w:eastAsia="楷体_GB2312" w:hint="default"/>
          <w:sz w:val="28"/>
          <w:szCs w:val="28"/>
        </w:rPr>
        <w:t>20</w:t>
      </w:r>
      <w:r w:rsidRPr="00D27355">
        <w:rPr>
          <w:rFonts w:ascii="楷体_GB2312" w:eastAsia="楷体_GB2312"/>
          <w:sz w:val="28"/>
          <w:szCs w:val="28"/>
        </w:rPr>
        <w:t>毫米，</w:t>
      </w:r>
      <w:r w:rsidR="00C36BE6">
        <w:rPr>
          <w:rFonts w:ascii="楷体_GB2312" w:eastAsia="楷体_GB2312"/>
          <w:sz w:val="28"/>
          <w:szCs w:val="28"/>
        </w:rPr>
        <w:t>邢台8</w:t>
      </w:r>
      <w:r w:rsidR="00C36BE6">
        <w:rPr>
          <w:rFonts w:ascii="楷体_GB2312" w:eastAsia="楷体_GB2312" w:hint="default"/>
          <w:sz w:val="28"/>
          <w:szCs w:val="28"/>
        </w:rPr>
        <w:t>.9</w:t>
      </w:r>
      <w:r w:rsidRPr="00D27355">
        <w:rPr>
          <w:rFonts w:ascii="楷体_GB2312" w:eastAsia="楷体_GB2312"/>
          <w:sz w:val="28"/>
          <w:szCs w:val="28"/>
        </w:rPr>
        <w:t>毫米，全省最低（</w:t>
      </w:r>
      <w:r w:rsidR="00C266FF">
        <w:rPr>
          <w:rFonts w:ascii="楷体_GB2312" w:eastAsia="楷体_GB2312" w:hint="default"/>
          <w:sz w:val="28"/>
          <w:szCs w:val="28"/>
        </w:rPr>
        <w:t>图</w:t>
      </w:r>
      <w:r w:rsidR="00C266FF">
        <w:rPr>
          <w:rFonts w:ascii="楷体_GB2312" w:eastAsia="楷体_GB2312"/>
          <w:sz w:val="28"/>
          <w:szCs w:val="28"/>
        </w:rPr>
        <w:t>5</w:t>
      </w:r>
      <w:r w:rsidRPr="00D27355">
        <w:rPr>
          <w:rFonts w:ascii="楷体_GB2312" w:eastAsia="楷体_GB2312"/>
          <w:sz w:val="28"/>
          <w:szCs w:val="28"/>
        </w:rPr>
        <w:t>）。</w:t>
      </w:r>
    </w:p>
    <w:p w:rsidR="00970952" w:rsidRDefault="00C60E42" w:rsidP="00970952">
      <w:pPr>
        <w:pStyle w:val="a5"/>
        <w:snapToGrid w:val="0"/>
        <w:spacing w:before="0" w:beforeAutospacing="0" w:after="0" w:afterAutospacing="0" w:line="360" w:lineRule="auto"/>
        <w:jc w:val="center"/>
        <w:rPr>
          <w:rFonts w:hint="default"/>
        </w:rPr>
      </w:pPr>
      <w:r>
        <w:rPr>
          <w:noProof/>
        </w:rPr>
        <w:lastRenderedPageBreak/>
        <w:drawing>
          <wp:inline distT="0" distB="0" distL="0" distR="0" wp14:anchorId="2699A450" wp14:editId="5D4EA335">
            <wp:extent cx="4320000" cy="2160000"/>
            <wp:effectExtent l="0" t="0" r="0" b="0"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70952" w:rsidRDefault="00C266FF" w:rsidP="00970952">
      <w:pPr>
        <w:pStyle w:val="a9"/>
        <w:snapToGrid w:val="0"/>
        <w:jc w:val="center"/>
        <w:rPr>
          <w:rFonts w:ascii="黑体" w:hAnsi="宋体"/>
          <w:color w:val="000000"/>
          <w:sz w:val="21"/>
          <w:szCs w:val="21"/>
        </w:rPr>
      </w:pPr>
      <w:r>
        <w:rPr>
          <w:rFonts w:ascii="黑体" w:hAnsi="宋体"/>
          <w:color w:val="000000"/>
          <w:sz w:val="21"/>
          <w:szCs w:val="21"/>
        </w:rPr>
        <w:t>图</w:t>
      </w:r>
      <w:r>
        <w:rPr>
          <w:rFonts w:ascii="黑体" w:hAnsi="宋体" w:hint="eastAsia"/>
          <w:color w:val="000000"/>
          <w:sz w:val="21"/>
          <w:szCs w:val="21"/>
        </w:rPr>
        <w:t>4</w:t>
      </w:r>
      <w:r>
        <w:rPr>
          <w:rFonts w:ascii="黑体" w:hAnsi="宋体"/>
          <w:color w:val="000000"/>
          <w:sz w:val="21"/>
          <w:szCs w:val="21"/>
        </w:rPr>
        <w:t xml:space="preserve"> </w:t>
      </w:r>
      <w:r w:rsidR="00970952" w:rsidRPr="00610916">
        <w:rPr>
          <w:rFonts w:ascii="黑体" w:hAnsi="宋体"/>
          <w:color w:val="000000"/>
          <w:sz w:val="21"/>
          <w:szCs w:val="21"/>
        </w:rPr>
        <w:t>河北省6月降水量历年变化（毫米）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C266FF" w:rsidTr="004B3627">
        <w:trPr>
          <w:jc w:val="center"/>
        </w:trPr>
        <w:tc>
          <w:tcPr>
            <w:tcW w:w="4156" w:type="dxa"/>
          </w:tcPr>
          <w:p w:rsidR="00C266FF" w:rsidRDefault="004B3627" w:rsidP="004B3627">
            <w:pPr>
              <w:pStyle w:val="a5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1312" behindDoc="0" locked="0" layoutInCell="1" allowOverlap="1" wp14:anchorId="64765333" wp14:editId="2A62B52E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0</wp:posOffset>
                  </wp:positionV>
                  <wp:extent cx="2519680" cy="3689985"/>
                  <wp:effectExtent l="0" t="0" r="0" b="5715"/>
                  <wp:wrapSquare wrapText="bothSides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降水量分布.b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80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6FF" w:rsidRPr="004B3627">
              <w:rPr>
                <w:rFonts w:ascii="黑体" w:eastAsia="黑体" w:cstheme="majorBidi"/>
                <w:color w:val="000000"/>
                <w:sz w:val="21"/>
                <w:szCs w:val="21"/>
              </w:rPr>
              <w:t>图5 河北省2021年6月降水量（毫米）</w:t>
            </w:r>
          </w:p>
        </w:tc>
        <w:tc>
          <w:tcPr>
            <w:tcW w:w="4156" w:type="dxa"/>
          </w:tcPr>
          <w:p w:rsidR="00C266FF" w:rsidRDefault="004B3627" w:rsidP="004B3627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 wp14:anchorId="467812D4" wp14:editId="077735F9">
                  <wp:simplePos x="0" y="0"/>
                  <wp:positionH relativeFrom="margin">
                    <wp:posOffset>-5715</wp:posOffset>
                  </wp:positionH>
                  <wp:positionV relativeFrom="margin">
                    <wp:posOffset>0</wp:posOffset>
                  </wp:positionV>
                  <wp:extent cx="2519045" cy="3689985"/>
                  <wp:effectExtent l="0" t="0" r="0" b="5715"/>
                  <wp:wrapSquare wrapText="bothSides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降水距平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045" cy="368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266FF" w:rsidRPr="004B3627">
              <w:rPr>
                <w:rFonts w:ascii="黑体" w:eastAsia="黑体" w:cstheme="majorBidi"/>
                <w:color w:val="000000"/>
                <w:sz w:val="21"/>
                <w:szCs w:val="21"/>
              </w:rPr>
              <w:t>图6 河北省2021年6月降水距平百分率（%）</w:t>
            </w:r>
          </w:p>
        </w:tc>
      </w:tr>
    </w:tbl>
    <w:p w:rsidR="00970952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/>
          <w:sz w:val="28"/>
          <w:szCs w:val="28"/>
        </w:rPr>
        <w:t>与常年相比，全省平均降水量属正常年份。空间分布上，</w:t>
      </w:r>
      <w:r w:rsidR="00C36BE6">
        <w:rPr>
          <w:rFonts w:ascii="楷体_GB2312" w:eastAsia="楷体_GB2312"/>
          <w:sz w:val="28"/>
          <w:szCs w:val="28"/>
        </w:rPr>
        <w:t>石家庄</w:t>
      </w:r>
      <w:r w:rsidR="000F1787">
        <w:rPr>
          <w:rFonts w:ascii="楷体_GB2312" w:eastAsia="楷体_GB2312"/>
          <w:sz w:val="28"/>
          <w:szCs w:val="28"/>
        </w:rPr>
        <w:t>东</w:t>
      </w:r>
      <w:r w:rsidR="00C36BE6">
        <w:rPr>
          <w:rFonts w:ascii="楷体_GB2312" w:eastAsia="楷体_GB2312"/>
          <w:sz w:val="28"/>
          <w:szCs w:val="28"/>
        </w:rPr>
        <w:t>南部、衡水西部、邢台</w:t>
      </w:r>
      <w:r w:rsidR="000F1787">
        <w:rPr>
          <w:rFonts w:ascii="楷体_GB2312" w:eastAsia="楷体_GB2312"/>
          <w:sz w:val="28"/>
          <w:szCs w:val="28"/>
        </w:rPr>
        <w:t>西北部以及廊坊、</w:t>
      </w:r>
      <w:proofErr w:type="gramStart"/>
      <w:r w:rsidR="000F1787">
        <w:rPr>
          <w:rFonts w:ascii="楷体_GB2312" w:eastAsia="楷体_GB2312"/>
          <w:sz w:val="28"/>
          <w:szCs w:val="28"/>
        </w:rPr>
        <w:t>雄安新区</w:t>
      </w:r>
      <w:proofErr w:type="gramEnd"/>
      <w:r w:rsidR="000F1787">
        <w:rPr>
          <w:rFonts w:ascii="楷体_GB2312" w:eastAsia="楷体_GB2312"/>
          <w:sz w:val="28"/>
          <w:szCs w:val="28"/>
        </w:rPr>
        <w:t>和</w:t>
      </w:r>
      <w:r w:rsidR="00C36BE6">
        <w:rPr>
          <w:rFonts w:ascii="楷体_GB2312" w:eastAsia="楷体_GB2312"/>
          <w:sz w:val="28"/>
          <w:szCs w:val="28"/>
        </w:rPr>
        <w:t>邯郸</w:t>
      </w:r>
      <w:r w:rsidR="000F1787">
        <w:rPr>
          <w:rFonts w:ascii="楷体_GB2312" w:eastAsia="楷体_GB2312"/>
          <w:sz w:val="28"/>
          <w:szCs w:val="28"/>
        </w:rPr>
        <w:t>等地的局部</w:t>
      </w:r>
      <w:r w:rsidRPr="00D27355">
        <w:rPr>
          <w:rFonts w:ascii="楷体_GB2312" w:eastAsia="楷体_GB2312"/>
          <w:sz w:val="28"/>
          <w:szCs w:val="28"/>
        </w:rPr>
        <w:t>偏少超过</w:t>
      </w:r>
      <w:r w:rsidR="000F1787">
        <w:rPr>
          <w:rFonts w:ascii="楷体_GB2312" w:eastAsia="楷体_GB2312" w:hint="default"/>
          <w:sz w:val="28"/>
          <w:szCs w:val="28"/>
        </w:rPr>
        <w:t>5成</w:t>
      </w:r>
      <w:r w:rsidRPr="00D27355">
        <w:rPr>
          <w:rFonts w:ascii="楷体_GB2312" w:eastAsia="楷体_GB2312"/>
          <w:sz w:val="28"/>
          <w:szCs w:val="28"/>
        </w:rPr>
        <w:t>，</w:t>
      </w:r>
      <w:r w:rsidR="00ED3BF2">
        <w:rPr>
          <w:rFonts w:ascii="楷体_GB2312" w:eastAsia="楷体_GB2312"/>
          <w:sz w:val="28"/>
          <w:szCs w:val="28"/>
        </w:rPr>
        <w:t>邢台</w:t>
      </w:r>
      <w:r w:rsidRPr="00D27355">
        <w:rPr>
          <w:rFonts w:ascii="楷体_GB2312" w:eastAsia="楷体_GB2312"/>
          <w:sz w:val="28"/>
          <w:szCs w:val="28"/>
        </w:rPr>
        <w:t>偏少</w:t>
      </w:r>
      <w:r w:rsidR="00ED3BF2">
        <w:rPr>
          <w:rFonts w:ascii="楷体_GB2312" w:eastAsia="楷体_GB2312"/>
          <w:sz w:val="28"/>
          <w:szCs w:val="28"/>
        </w:rPr>
        <w:t>8</w:t>
      </w:r>
      <w:r w:rsidR="00ED3BF2">
        <w:rPr>
          <w:rFonts w:ascii="楷体_GB2312" w:eastAsia="楷体_GB2312" w:hint="default"/>
          <w:sz w:val="28"/>
          <w:szCs w:val="28"/>
        </w:rPr>
        <w:t>1.3</w:t>
      </w:r>
      <w:r w:rsidRPr="00D27355">
        <w:rPr>
          <w:rFonts w:ascii="楷体_GB2312" w:eastAsia="楷体_GB2312"/>
          <w:sz w:val="28"/>
          <w:szCs w:val="28"/>
        </w:rPr>
        <w:t>%，为全省偏少最多；</w:t>
      </w:r>
      <w:bookmarkStart w:id="5" w:name="_Hlk44509877"/>
      <w:r w:rsidR="00ED3BF2">
        <w:rPr>
          <w:rFonts w:ascii="楷体_GB2312" w:eastAsia="楷体_GB2312"/>
          <w:sz w:val="28"/>
          <w:szCs w:val="28"/>
        </w:rPr>
        <w:t>承德</w:t>
      </w:r>
      <w:r w:rsidR="000F1787">
        <w:rPr>
          <w:rFonts w:ascii="楷体_GB2312" w:eastAsia="楷体_GB2312"/>
          <w:sz w:val="28"/>
          <w:szCs w:val="28"/>
        </w:rPr>
        <w:t>西部和东南部、唐山大部以及秦皇岛和</w:t>
      </w:r>
      <w:r w:rsidR="00ED3BF2">
        <w:rPr>
          <w:rFonts w:ascii="楷体_GB2312" w:eastAsia="楷体_GB2312"/>
          <w:sz w:val="28"/>
          <w:szCs w:val="28"/>
        </w:rPr>
        <w:t>沧州</w:t>
      </w:r>
      <w:r w:rsidR="000F1787">
        <w:rPr>
          <w:rFonts w:ascii="楷体_GB2312" w:eastAsia="楷体_GB2312"/>
          <w:sz w:val="28"/>
          <w:szCs w:val="28"/>
        </w:rPr>
        <w:t>等地的局部</w:t>
      </w:r>
      <w:r w:rsidRPr="00D27355">
        <w:rPr>
          <w:rFonts w:ascii="楷体_GB2312" w:eastAsia="楷体_GB2312"/>
          <w:sz w:val="28"/>
          <w:szCs w:val="28"/>
        </w:rPr>
        <w:t>偏多</w:t>
      </w:r>
      <w:r w:rsidR="000F1787">
        <w:rPr>
          <w:rFonts w:ascii="楷体_GB2312" w:eastAsia="楷体_GB2312" w:hint="default"/>
          <w:sz w:val="28"/>
          <w:szCs w:val="28"/>
        </w:rPr>
        <w:t>5成</w:t>
      </w:r>
      <w:r w:rsidRPr="00D27355">
        <w:rPr>
          <w:rFonts w:ascii="楷体_GB2312" w:eastAsia="楷体_GB2312"/>
          <w:sz w:val="28"/>
          <w:szCs w:val="28"/>
        </w:rPr>
        <w:t>以上</w:t>
      </w:r>
      <w:bookmarkEnd w:id="5"/>
      <w:r w:rsidRPr="00D27355">
        <w:rPr>
          <w:rFonts w:ascii="楷体_GB2312" w:eastAsia="楷体_GB2312"/>
          <w:sz w:val="28"/>
          <w:szCs w:val="28"/>
        </w:rPr>
        <w:t>，</w:t>
      </w:r>
      <w:r w:rsidR="00ED3BF2">
        <w:rPr>
          <w:rFonts w:ascii="楷体_GB2312" w:eastAsia="楷体_GB2312"/>
          <w:sz w:val="28"/>
          <w:szCs w:val="28"/>
        </w:rPr>
        <w:t>迁安</w:t>
      </w:r>
      <w:r w:rsidRPr="00D27355">
        <w:rPr>
          <w:rFonts w:ascii="楷体_GB2312" w:eastAsia="楷体_GB2312"/>
          <w:sz w:val="28"/>
          <w:szCs w:val="28"/>
        </w:rPr>
        <w:t>偏多</w:t>
      </w:r>
      <w:r w:rsidR="000F1787">
        <w:rPr>
          <w:rFonts w:ascii="楷体_GB2312" w:eastAsia="楷体_GB2312"/>
          <w:sz w:val="28"/>
          <w:szCs w:val="28"/>
        </w:rPr>
        <w:t>超过了2倍</w:t>
      </w:r>
      <w:r w:rsidRPr="00D27355">
        <w:rPr>
          <w:rFonts w:ascii="楷体_GB2312" w:eastAsia="楷体_GB2312"/>
          <w:sz w:val="28"/>
          <w:szCs w:val="28"/>
        </w:rPr>
        <w:t>，为全省偏多最多（</w:t>
      </w:r>
      <w:r w:rsidR="00C266FF">
        <w:rPr>
          <w:rFonts w:ascii="楷体_GB2312" w:eastAsia="楷体_GB2312" w:hint="default"/>
          <w:sz w:val="28"/>
          <w:szCs w:val="28"/>
        </w:rPr>
        <w:t>图</w:t>
      </w:r>
      <w:r w:rsidR="00C266FF">
        <w:rPr>
          <w:rFonts w:ascii="楷体_GB2312" w:eastAsia="楷体_GB2312"/>
          <w:sz w:val="28"/>
          <w:szCs w:val="28"/>
        </w:rPr>
        <w:t>6</w:t>
      </w:r>
      <w:r w:rsidRPr="00D27355">
        <w:rPr>
          <w:rFonts w:ascii="楷体_GB2312" w:eastAsia="楷体_GB2312"/>
          <w:sz w:val="28"/>
          <w:szCs w:val="28"/>
        </w:rPr>
        <w:t>）。</w:t>
      </w:r>
      <w:r w:rsidR="00ED3BF2">
        <w:rPr>
          <w:rFonts w:ascii="楷体_GB2312" w:eastAsia="楷体_GB2312"/>
          <w:sz w:val="28"/>
          <w:szCs w:val="28"/>
        </w:rPr>
        <w:t>迁西、迁安、丰南和唐</w:t>
      </w:r>
      <w:r w:rsidR="00ED3BF2">
        <w:rPr>
          <w:rFonts w:ascii="楷体_GB2312" w:eastAsia="楷体_GB2312"/>
          <w:sz w:val="28"/>
          <w:szCs w:val="28"/>
        </w:rPr>
        <w:lastRenderedPageBreak/>
        <w:t>山等4个县（市、区）降水量为历史同期最大</w:t>
      </w:r>
      <w:r w:rsidRPr="00D27355">
        <w:rPr>
          <w:rFonts w:ascii="楷体_GB2312" w:eastAsia="楷体_GB2312"/>
          <w:sz w:val="28"/>
          <w:szCs w:val="28"/>
        </w:rPr>
        <w:t>，</w:t>
      </w:r>
      <w:r w:rsidR="00ED3BF2">
        <w:rPr>
          <w:rFonts w:ascii="楷体_GB2312" w:eastAsia="楷体_GB2312"/>
          <w:sz w:val="28"/>
          <w:szCs w:val="28"/>
        </w:rPr>
        <w:t>迁西、迁安、滦县和东光等4个县（市、区）</w:t>
      </w:r>
      <w:r w:rsidRPr="00D27355">
        <w:rPr>
          <w:rFonts w:ascii="楷体_GB2312" w:eastAsia="楷体_GB2312"/>
          <w:sz w:val="28"/>
          <w:szCs w:val="28"/>
        </w:rPr>
        <w:t>日最大降水量突破历史</w:t>
      </w:r>
      <w:r>
        <w:rPr>
          <w:rFonts w:ascii="楷体_GB2312" w:eastAsia="楷体_GB2312"/>
          <w:sz w:val="28"/>
          <w:szCs w:val="28"/>
        </w:rPr>
        <w:t>同期</w:t>
      </w:r>
      <w:r w:rsidRPr="00D27355">
        <w:rPr>
          <w:rFonts w:ascii="楷体_GB2312" w:eastAsia="楷体_GB2312"/>
          <w:sz w:val="28"/>
          <w:szCs w:val="28"/>
        </w:rPr>
        <w:t>极值</w:t>
      </w:r>
      <w:r w:rsidR="000F1787">
        <w:rPr>
          <w:rFonts w:ascii="楷体_GB2312" w:eastAsia="楷体_GB2312"/>
          <w:sz w:val="28"/>
          <w:szCs w:val="28"/>
        </w:rPr>
        <w:t>（表1）</w:t>
      </w:r>
      <w:r w:rsidRPr="00D27355">
        <w:rPr>
          <w:rFonts w:ascii="楷体_GB2312" w:eastAsia="楷体_GB2312"/>
          <w:sz w:val="28"/>
          <w:szCs w:val="28"/>
        </w:rPr>
        <w:t>。</w:t>
      </w:r>
    </w:p>
    <w:p w:rsidR="000F1787" w:rsidRPr="001971B9" w:rsidRDefault="00BB31D3" w:rsidP="000F1787">
      <w:pPr>
        <w:snapToGrid w:val="0"/>
        <w:spacing w:line="360" w:lineRule="auto"/>
        <w:ind w:firstLineChars="200" w:firstLine="420"/>
        <w:jc w:val="center"/>
        <w:rPr>
          <w:rFonts w:ascii="黑体" w:eastAsia="黑体" w:hAnsi="黑体"/>
          <w:color w:val="000000"/>
          <w:sz w:val="21"/>
          <w:szCs w:val="21"/>
        </w:rPr>
      </w:pPr>
      <w:r>
        <w:rPr>
          <w:rFonts w:ascii="黑体" w:eastAsia="黑体" w:hAnsi="黑体" w:hint="eastAsia"/>
          <w:color w:val="000000"/>
          <w:sz w:val="21"/>
          <w:szCs w:val="21"/>
        </w:rPr>
        <w:t>表1</w:t>
      </w:r>
      <w:r>
        <w:rPr>
          <w:rFonts w:ascii="黑体" w:eastAsia="黑体" w:hAnsi="黑体"/>
          <w:color w:val="000000"/>
          <w:sz w:val="21"/>
          <w:szCs w:val="21"/>
        </w:rPr>
        <w:t xml:space="preserve"> </w:t>
      </w:r>
      <w:proofErr w:type="gramStart"/>
      <w:r w:rsidR="000F1787" w:rsidRPr="001971B9">
        <w:rPr>
          <w:rFonts w:ascii="黑体" w:eastAsia="黑体" w:hAnsi="黑体" w:hint="eastAsia"/>
          <w:color w:val="000000"/>
          <w:sz w:val="21"/>
          <w:szCs w:val="21"/>
        </w:rPr>
        <w:t>代表站</w:t>
      </w:r>
      <w:proofErr w:type="gramEnd"/>
      <w:r w:rsidR="000F1787" w:rsidRPr="001971B9">
        <w:rPr>
          <w:rFonts w:ascii="黑体" w:eastAsia="黑体" w:hAnsi="黑体" w:hint="eastAsia"/>
          <w:color w:val="000000"/>
          <w:sz w:val="21"/>
          <w:szCs w:val="21"/>
        </w:rPr>
        <w:t>6</w:t>
      </w:r>
      <w:r w:rsidR="002D7837">
        <w:rPr>
          <w:rFonts w:ascii="黑体" w:eastAsia="黑体" w:hAnsi="黑体" w:hint="eastAsia"/>
          <w:color w:val="000000"/>
          <w:sz w:val="21"/>
          <w:szCs w:val="21"/>
        </w:rPr>
        <w:t>月日最大降水量</w:t>
      </w:r>
      <w:r w:rsidR="000F1787" w:rsidRPr="001971B9">
        <w:rPr>
          <w:rFonts w:ascii="黑体" w:eastAsia="黑体" w:hAnsi="黑体" w:hint="eastAsia"/>
          <w:color w:val="000000"/>
          <w:sz w:val="21"/>
          <w:szCs w:val="21"/>
        </w:rPr>
        <w:t>历史（6</w:t>
      </w:r>
      <w:r w:rsidR="002D7837">
        <w:rPr>
          <w:rFonts w:ascii="黑体" w:eastAsia="黑体" w:hAnsi="黑体" w:hint="eastAsia"/>
          <w:color w:val="000000"/>
          <w:sz w:val="21"/>
          <w:szCs w:val="21"/>
        </w:rPr>
        <w:t>月</w:t>
      </w:r>
      <w:r w:rsidR="000F1787" w:rsidRPr="001971B9">
        <w:rPr>
          <w:rFonts w:ascii="黑体" w:eastAsia="黑体" w:hAnsi="黑体" w:hint="eastAsia"/>
          <w:color w:val="000000"/>
          <w:sz w:val="21"/>
          <w:szCs w:val="21"/>
        </w:rPr>
        <w:t>）排序情况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893"/>
        <w:gridCol w:w="760"/>
        <w:gridCol w:w="2708"/>
        <w:gridCol w:w="761"/>
        <w:gridCol w:w="1897"/>
        <w:gridCol w:w="1293"/>
      </w:tblGrid>
      <w:tr w:rsidR="000F1787" w:rsidTr="002D7837">
        <w:trPr>
          <w:trHeight w:val="270"/>
          <w:jc w:val="center"/>
        </w:trPr>
        <w:tc>
          <w:tcPr>
            <w:tcW w:w="53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站号</w:t>
            </w:r>
          </w:p>
        </w:tc>
        <w:tc>
          <w:tcPr>
            <w:tcW w:w="457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站名</w:t>
            </w:r>
          </w:p>
        </w:tc>
        <w:tc>
          <w:tcPr>
            <w:tcW w:w="1629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日最大降水量（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毫米</w:t>
            </w:r>
            <w:r>
              <w:rPr>
                <w:rFonts w:hint="eastAsia"/>
                <w:color w:val="000000"/>
                <w:szCs w:val="21"/>
              </w:rPr>
              <w:t>）</w:t>
            </w:r>
          </w:p>
        </w:tc>
        <w:tc>
          <w:tcPr>
            <w:tcW w:w="4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排位</w:t>
            </w:r>
          </w:p>
        </w:tc>
        <w:tc>
          <w:tcPr>
            <w:tcW w:w="1141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历史同期最高值</w:t>
            </w:r>
          </w:p>
        </w:tc>
        <w:tc>
          <w:tcPr>
            <w:tcW w:w="77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</w:rPr>
              <w:t>出现年份</w:t>
            </w:r>
          </w:p>
        </w:tc>
      </w:tr>
      <w:tr w:rsidR="000F1787" w:rsidTr="002D7837">
        <w:trPr>
          <w:trHeight w:val="270"/>
          <w:jc w:val="center"/>
        </w:trPr>
        <w:tc>
          <w:tcPr>
            <w:tcW w:w="53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54434</w:t>
            </w:r>
          </w:p>
        </w:tc>
        <w:tc>
          <w:tcPr>
            <w:tcW w:w="457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迁西</w:t>
            </w:r>
          </w:p>
        </w:tc>
        <w:tc>
          <w:tcPr>
            <w:tcW w:w="162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171.2</w:t>
            </w:r>
            <w:r w:rsidR="002D7837">
              <w:rPr>
                <w:rFonts w:hint="eastAsia"/>
              </w:rPr>
              <w:t>（</w:t>
            </w:r>
            <w:r w:rsidR="002D7837">
              <w:rPr>
                <w:rFonts w:hint="eastAsia"/>
              </w:rPr>
              <w:t>2</w:t>
            </w:r>
            <w:r w:rsidR="002D7837">
              <w:t>6</w:t>
            </w:r>
            <w:r w:rsidR="002D7837">
              <w:t>日</w:t>
            </w:r>
            <w:r w:rsidR="002D7837">
              <w:rPr>
                <w:rFonts w:hint="eastAsia"/>
              </w:rPr>
              <w:t>）</w:t>
            </w:r>
          </w:p>
        </w:tc>
        <w:tc>
          <w:tcPr>
            <w:tcW w:w="45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14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99.7</w:t>
            </w:r>
          </w:p>
        </w:tc>
        <w:tc>
          <w:tcPr>
            <w:tcW w:w="77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1984</w:t>
            </w:r>
          </w:p>
        </w:tc>
      </w:tr>
      <w:tr w:rsidR="000F1787" w:rsidTr="002D7837">
        <w:trPr>
          <w:trHeight w:val="270"/>
          <w:jc w:val="center"/>
        </w:trPr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54439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迁安</w:t>
            </w:r>
          </w:p>
        </w:tc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153.0</w:t>
            </w:r>
            <w:r w:rsidR="002D7837">
              <w:rPr>
                <w:rFonts w:hint="eastAsia"/>
              </w:rPr>
              <w:t>（</w:t>
            </w:r>
            <w:r w:rsidR="002D7837">
              <w:rPr>
                <w:rFonts w:hint="eastAsia"/>
              </w:rPr>
              <w:t>2</w:t>
            </w:r>
            <w:r w:rsidR="002D7837">
              <w:t>6</w:t>
            </w:r>
            <w:r w:rsidR="002D7837">
              <w:t>日</w:t>
            </w:r>
            <w:r w:rsidR="002D7837">
              <w:rPr>
                <w:rFonts w:hint="eastAsia"/>
              </w:rPr>
              <w:t>）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120.5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1979</w:t>
            </w:r>
          </w:p>
        </w:tc>
      </w:tr>
      <w:tr w:rsidR="000F1787" w:rsidTr="002D7837">
        <w:trPr>
          <w:trHeight w:val="270"/>
          <w:jc w:val="center"/>
        </w:trPr>
        <w:tc>
          <w:tcPr>
            <w:tcW w:w="53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54531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滦县</w:t>
            </w:r>
          </w:p>
        </w:tc>
        <w:tc>
          <w:tcPr>
            <w:tcW w:w="162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136.2</w:t>
            </w:r>
            <w:r w:rsidR="002D7837">
              <w:rPr>
                <w:rFonts w:hint="eastAsia"/>
              </w:rPr>
              <w:t>（</w:t>
            </w:r>
            <w:r w:rsidR="002D7837">
              <w:rPr>
                <w:rFonts w:hint="eastAsia"/>
              </w:rPr>
              <w:t>2</w:t>
            </w:r>
            <w:r w:rsidR="002D7837">
              <w:t>6</w:t>
            </w:r>
            <w:r w:rsidR="002D7837">
              <w:t>日</w:t>
            </w:r>
            <w:r w:rsidR="002D7837">
              <w:rPr>
                <w:rFonts w:hint="eastAsia"/>
              </w:rPr>
              <w:t>）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14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124.2</w:t>
            </w:r>
          </w:p>
        </w:tc>
        <w:tc>
          <w:tcPr>
            <w:tcW w:w="77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1979</w:t>
            </w:r>
          </w:p>
        </w:tc>
      </w:tr>
      <w:tr w:rsidR="000F1787" w:rsidTr="002D7837">
        <w:trPr>
          <w:trHeight w:val="270"/>
          <w:jc w:val="center"/>
        </w:trPr>
        <w:tc>
          <w:tcPr>
            <w:tcW w:w="53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54713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</w:rPr>
              <w:t>东光</w:t>
            </w:r>
          </w:p>
        </w:tc>
        <w:tc>
          <w:tcPr>
            <w:tcW w:w="162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122.4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2</w:t>
            </w:r>
            <w:r>
              <w:t>7</w:t>
            </w:r>
            <w:r>
              <w:t>日</w:t>
            </w:r>
            <w:r>
              <w:rPr>
                <w:rFonts w:hint="eastAsia"/>
              </w:rPr>
              <w:t>）</w:t>
            </w:r>
          </w:p>
        </w:tc>
        <w:tc>
          <w:tcPr>
            <w:tcW w:w="45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F1787" w:rsidRDefault="000F1787" w:rsidP="000F1787">
            <w:pPr>
              <w:jc w:val="center"/>
              <w:rPr>
                <w:color w:val="000000"/>
                <w:szCs w:val="21"/>
              </w:rPr>
            </w:pPr>
            <w:r>
              <w:t>1</w:t>
            </w:r>
          </w:p>
        </w:tc>
        <w:tc>
          <w:tcPr>
            <w:tcW w:w="114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92.8</w:t>
            </w:r>
          </w:p>
        </w:tc>
        <w:tc>
          <w:tcPr>
            <w:tcW w:w="77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:rsidR="000F1787" w:rsidRDefault="002D7837" w:rsidP="000F1787">
            <w:pPr>
              <w:jc w:val="center"/>
              <w:rPr>
                <w:color w:val="000000"/>
                <w:szCs w:val="21"/>
              </w:rPr>
            </w:pPr>
            <w:r>
              <w:t>1971</w:t>
            </w:r>
          </w:p>
        </w:tc>
      </w:tr>
    </w:tbl>
    <w:p w:rsidR="00970952" w:rsidRDefault="00970952" w:rsidP="00970952">
      <w:pPr>
        <w:pStyle w:val="2"/>
        <w:spacing w:before="156" w:after="156"/>
      </w:pPr>
      <w:bookmarkStart w:id="6" w:name="_Toc76136109"/>
      <w:r>
        <w:t>3</w:t>
      </w:r>
      <w:r>
        <w:t>、</w:t>
      </w:r>
      <w:r>
        <w:rPr>
          <w:rFonts w:hint="eastAsia"/>
        </w:rPr>
        <w:t>日照</w:t>
      </w:r>
      <w:bookmarkEnd w:id="6"/>
    </w:p>
    <w:p w:rsidR="00970952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6月</w:t>
      </w:r>
      <w:r w:rsidRPr="002C7F71">
        <w:rPr>
          <w:rFonts w:ascii="楷体_GB2312" w:eastAsia="楷体_GB2312"/>
          <w:sz w:val="28"/>
          <w:szCs w:val="28"/>
        </w:rPr>
        <w:t>，全省平均日照</w:t>
      </w:r>
      <w:r w:rsidR="0085256C">
        <w:rPr>
          <w:rFonts w:ascii="楷体_GB2312" w:eastAsia="楷体_GB2312" w:hint="default"/>
          <w:sz w:val="28"/>
          <w:szCs w:val="28"/>
        </w:rPr>
        <w:t>224.0</w:t>
      </w:r>
      <w:r w:rsidRPr="002C7F71">
        <w:rPr>
          <w:rFonts w:ascii="楷体_GB2312" w:eastAsia="楷体_GB2312"/>
          <w:sz w:val="28"/>
          <w:szCs w:val="28"/>
        </w:rPr>
        <w:t>小时，较常年偏</w:t>
      </w:r>
      <w:r w:rsidR="0085256C">
        <w:rPr>
          <w:rFonts w:ascii="楷体_GB2312" w:eastAsia="楷体_GB2312"/>
          <w:sz w:val="28"/>
          <w:szCs w:val="28"/>
        </w:rPr>
        <w:t>少</w:t>
      </w:r>
      <w:r w:rsidR="00773C73">
        <w:rPr>
          <w:rFonts w:ascii="楷体_GB2312" w:eastAsia="楷体_GB2312" w:hint="default"/>
          <w:sz w:val="28"/>
          <w:szCs w:val="28"/>
        </w:rPr>
        <w:t>15.6</w:t>
      </w:r>
      <w:r w:rsidRPr="002C7F71">
        <w:rPr>
          <w:rFonts w:ascii="楷体_GB2312" w:eastAsia="楷体_GB2312"/>
          <w:sz w:val="28"/>
          <w:szCs w:val="28"/>
        </w:rPr>
        <w:t>小时（图</w:t>
      </w:r>
      <w:r w:rsidRPr="002C7F71">
        <w:rPr>
          <w:rFonts w:ascii="楷体_GB2312" w:eastAsia="楷体_GB2312" w:hint="default"/>
          <w:sz w:val="28"/>
          <w:szCs w:val="28"/>
        </w:rPr>
        <w:t>7</w:t>
      </w:r>
      <w:r>
        <w:rPr>
          <w:rFonts w:ascii="楷体_GB2312" w:eastAsia="楷体_GB2312"/>
          <w:sz w:val="28"/>
          <w:szCs w:val="28"/>
        </w:rPr>
        <w:t>）</w:t>
      </w:r>
      <w:r w:rsidRPr="004B334D">
        <w:rPr>
          <w:rFonts w:ascii="楷体_GB2312" w:eastAsia="楷体_GB2312"/>
          <w:sz w:val="28"/>
          <w:szCs w:val="28"/>
        </w:rPr>
        <w:t>。</w:t>
      </w:r>
      <w:r>
        <w:rPr>
          <w:rFonts w:ascii="楷体_GB2312" w:eastAsia="楷体_GB2312"/>
          <w:sz w:val="28"/>
          <w:szCs w:val="28"/>
        </w:rPr>
        <w:t>各地日照时数在</w:t>
      </w:r>
      <w:r w:rsidR="00773C73">
        <w:rPr>
          <w:rFonts w:ascii="楷体_GB2312" w:eastAsia="楷体_GB2312" w:hint="default"/>
          <w:sz w:val="28"/>
          <w:szCs w:val="28"/>
        </w:rPr>
        <w:t>164.3</w:t>
      </w:r>
      <w:r>
        <w:rPr>
          <w:rFonts w:ascii="楷体_GB2312" w:eastAsia="楷体_GB2312"/>
          <w:sz w:val="28"/>
          <w:szCs w:val="28"/>
        </w:rPr>
        <w:t>～</w:t>
      </w:r>
      <w:r w:rsidR="00773C73">
        <w:rPr>
          <w:rFonts w:ascii="楷体_GB2312" w:eastAsia="楷体_GB2312" w:hint="default"/>
          <w:sz w:val="28"/>
          <w:szCs w:val="28"/>
        </w:rPr>
        <w:t>343.6</w:t>
      </w:r>
      <w:r>
        <w:rPr>
          <w:rFonts w:ascii="楷体_GB2312" w:eastAsia="楷体_GB2312"/>
          <w:sz w:val="28"/>
          <w:szCs w:val="28"/>
        </w:rPr>
        <w:t>小时之间，</w:t>
      </w:r>
      <w:r w:rsidR="00773C73">
        <w:rPr>
          <w:rFonts w:ascii="楷体_GB2312" w:eastAsia="楷体_GB2312"/>
          <w:sz w:val="28"/>
          <w:szCs w:val="28"/>
        </w:rPr>
        <w:t>张家口西北部、廊坊中北部、沧州中部、石家庄</w:t>
      </w:r>
      <w:r w:rsidR="001279E0">
        <w:rPr>
          <w:rFonts w:ascii="楷体_GB2312" w:eastAsia="楷体_GB2312"/>
          <w:sz w:val="28"/>
          <w:szCs w:val="28"/>
        </w:rPr>
        <w:t>西部</w:t>
      </w:r>
      <w:r w:rsidR="00773C73">
        <w:rPr>
          <w:rFonts w:ascii="楷体_GB2312" w:eastAsia="楷体_GB2312"/>
          <w:sz w:val="28"/>
          <w:szCs w:val="28"/>
        </w:rPr>
        <w:t>等地</w:t>
      </w:r>
      <w:r>
        <w:rPr>
          <w:rFonts w:ascii="楷体_GB2312" w:eastAsia="楷体_GB2312"/>
          <w:sz w:val="28"/>
          <w:szCs w:val="28"/>
        </w:rPr>
        <w:t>日照时数超过</w:t>
      </w:r>
      <w:r w:rsidR="00773C73">
        <w:rPr>
          <w:rFonts w:ascii="楷体_GB2312" w:eastAsia="楷体_GB2312"/>
          <w:sz w:val="28"/>
          <w:szCs w:val="28"/>
        </w:rPr>
        <w:t>2</w:t>
      </w:r>
      <w:r w:rsidR="00773C73">
        <w:rPr>
          <w:rFonts w:ascii="楷体_GB2312" w:eastAsia="楷体_GB2312" w:hint="default"/>
          <w:sz w:val="28"/>
          <w:szCs w:val="28"/>
        </w:rPr>
        <w:t>50</w:t>
      </w:r>
      <w:r>
        <w:rPr>
          <w:rFonts w:ascii="楷体_GB2312" w:eastAsia="楷体_GB2312"/>
          <w:sz w:val="28"/>
          <w:szCs w:val="28"/>
        </w:rPr>
        <w:t>小时，</w:t>
      </w:r>
      <w:r w:rsidR="00773C73">
        <w:rPr>
          <w:rFonts w:ascii="楷体_GB2312" w:eastAsia="楷体_GB2312"/>
          <w:sz w:val="28"/>
          <w:szCs w:val="28"/>
        </w:rPr>
        <w:t>献县</w:t>
      </w:r>
      <w:r w:rsidR="00773C73">
        <w:rPr>
          <w:rFonts w:ascii="楷体_GB2312" w:eastAsia="楷体_GB2312" w:hint="default"/>
          <w:sz w:val="28"/>
          <w:szCs w:val="28"/>
        </w:rPr>
        <w:t>343.6</w:t>
      </w:r>
      <w:r>
        <w:rPr>
          <w:rFonts w:ascii="楷体_GB2312" w:eastAsia="楷体_GB2312"/>
          <w:sz w:val="28"/>
          <w:szCs w:val="28"/>
        </w:rPr>
        <w:t>小时，为全省最多；</w:t>
      </w:r>
      <w:r w:rsidR="001279E0">
        <w:rPr>
          <w:rFonts w:ascii="楷体_GB2312" w:eastAsia="楷体_GB2312"/>
          <w:sz w:val="28"/>
          <w:szCs w:val="28"/>
        </w:rPr>
        <w:t>保定大部、秦皇岛东部</w:t>
      </w:r>
      <w:r>
        <w:rPr>
          <w:rFonts w:ascii="楷体_GB2312" w:eastAsia="楷体_GB2312"/>
          <w:sz w:val="28"/>
          <w:szCs w:val="28"/>
        </w:rPr>
        <w:t>等地日照时数低于2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小时，</w:t>
      </w:r>
      <w:r w:rsidR="001279E0">
        <w:rPr>
          <w:rFonts w:ascii="楷体_GB2312" w:eastAsia="楷体_GB2312"/>
          <w:sz w:val="28"/>
          <w:szCs w:val="28"/>
        </w:rPr>
        <w:t>涿州1</w:t>
      </w:r>
      <w:r w:rsidR="001279E0">
        <w:rPr>
          <w:rFonts w:ascii="楷体_GB2312" w:eastAsia="楷体_GB2312" w:hint="default"/>
          <w:sz w:val="28"/>
          <w:szCs w:val="28"/>
        </w:rPr>
        <w:t>64.3</w:t>
      </w:r>
      <w:r>
        <w:rPr>
          <w:rFonts w:ascii="楷体_GB2312" w:eastAsia="楷体_GB2312"/>
          <w:sz w:val="28"/>
          <w:szCs w:val="28"/>
        </w:rPr>
        <w:t>小时，为全省最少</w:t>
      </w:r>
      <w:r w:rsidRPr="003E0F7E">
        <w:rPr>
          <w:rFonts w:ascii="楷体_GB2312" w:eastAsia="楷体_GB2312"/>
          <w:sz w:val="28"/>
          <w:szCs w:val="28"/>
        </w:rPr>
        <w:t>（图</w:t>
      </w:r>
      <w:r>
        <w:rPr>
          <w:rFonts w:ascii="楷体_GB2312" w:eastAsia="楷体_GB2312" w:hint="default"/>
          <w:sz w:val="28"/>
          <w:szCs w:val="28"/>
        </w:rPr>
        <w:t>8</w:t>
      </w:r>
      <w:r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970952" w:rsidTr="0085256C">
        <w:trPr>
          <w:jc w:val="center"/>
        </w:trPr>
        <w:tc>
          <w:tcPr>
            <w:tcW w:w="8302" w:type="dxa"/>
            <w:vAlign w:val="center"/>
          </w:tcPr>
          <w:p w:rsidR="00970952" w:rsidRDefault="0085256C" w:rsidP="00970952">
            <w:pPr>
              <w:pStyle w:val="a5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A9A051" wp14:editId="5E781DDD">
                  <wp:extent cx="4320000" cy="2160000"/>
                  <wp:effectExtent l="0" t="0" r="0" b="0"/>
                  <wp:docPr id="28" name="图表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970952" w:rsidTr="00970952">
        <w:trPr>
          <w:jc w:val="center"/>
        </w:trPr>
        <w:tc>
          <w:tcPr>
            <w:tcW w:w="8302" w:type="dxa"/>
            <w:vAlign w:val="center"/>
          </w:tcPr>
          <w:p w:rsidR="00970952" w:rsidRPr="00A96839" w:rsidRDefault="004B3627" w:rsidP="00970952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7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 w:rsidR="00970952"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河北省</w:t>
            </w:r>
            <w:r w:rsidR="00970952">
              <w:rPr>
                <w:rFonts w:ascii="黑体" w:eastAsia="黑体" w:hAnsi="宋体"/>
                <w:color w:val="000000"/>
                <w:sz w:val="21"/>
                <w:szCs w:val="21"/>
              </w:rPr>
              <w:t>6月</w:t>
            </w:r>
            <w:r w:rsidR="00970952"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平均日照时数历年变化（小时）</w:t>
            </w:r>
          </w:p>
        </w:tc>
      </w:tr>
    </w:tbl>
    <w:p w:rsidR="00C74A15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t>与常年相比，</w:t>
      </w:r>
      <w:r w:rsidRPr="007A786D">
        <w:rPr>
          <w:rFonts w:ascii="楷体_GB2312" w:eastAsia="楷体_GB2312"/>
          <w:sz w:val="28"/>
          <w:szCs w:val="28"/>
        </w:rPr>
        <w:t>全省平均</w:t>
      </w:r>
      <w:r>
        <w:rPr>
          <w:rFonts w:ascii="楷体_GB2312" w:eastAsia="楷体_GB2312"/>
          <w:sz w:val="28"/>
          <w:szCs w:val="28"/>
        </w:rPr>
        <w:t>日照时数</w:t>
      </w:r>
      <w:r w:rsidRPr="007A786D">
        <w:rPr>
          <w:rFonts w:ascii="楷体_GB2312" w:eastAsia="楷体_GB2312"/>
          <w:sz w:val="28"/>
          <w:szCs w:val="28"/>
        </w:rPr>
        <w:t>属</w:t>
      </w:r>
      <w:r>
        <w:rPr>
          <w:rFonts w:ascii="楷体_GB2312" w:eastAsia="楷体_GB2312"/>
          <w:sz w:val="28"/>
          <w:szCs w:val="28"/>
        </w:rPr>
        <w:t>正常</w:t>
      </w:r>
      <w:r w:rsidRPr="007A786D">
        <w:rPr>
          <w:rFonts w:ascii="楷体_GB2312" w:eastAsia="楷体_GB2312"/>
          <w:sz w:val="28"/>
          <w:szCs w:val="28"/>
        </w:rPr>
        <w:t>年份</w:t>
      </w:r>
      <w:r w:rsidRPr="002C7F71">
        <w:rPr>
          <w:rFonts w:ascii="楷体_GB2312" w:eastAsia="楷体_GB2312"/>
          <w:sz w:val="28"/>
          <w:szCs w:val="28"/>
        </w:rPr>
        <w:t>。</w:t>
      </w:r>
      <w:r w:rsidRPr="007A786D">
        <w:rPr>
          <w:rFonts w:ascii="楷体_GB2312" w:eastAsia="楷体_GB2312"/>
          <w:sz w:val="28"/>
          <w:szCs w:val="28"/>
        </w:rPr>
        <w:t>空间分布上，</w:t>
      </w:r>
      <w:r w:rsidR="00D85F8E">
        <w:rPr>
          <w:rFonts w:ascii="楷体_GB2312" w:eastAsia="楷体_GB2312"/>
          <w:sz w:val="28"/>
          <w:szCs w:val="28"/>
        </w:rPr>
        <w:t>廊坊大部、沧州中部、石家庄西部</w:t>
      </w:r>
      <w:r>
        <w:rPr>
          <w:rFonts w:ascii="楷体_GB2312" w:eastAsia="楷体_GB2312"/>
          <w:sz w:val="28"/>
          <w:szCs w:val="28"/>
        </w:rPr>
        <w:t>等地偏多，</w:t>
      </w:r>
      <w:r w:rsidR="00D85F8E">
        <w:rPr>
          <w:rFonts w:ascii="楷体_GB2312" w:eastAsia="楷体_GB2312"/>
          <w:sz w:val="28"/>
          <w:szCs w:val="28"/>
        </w:rPr>
        <w:t>石家庄、大城</w:t>
      </w:r>
      <w:r w:rsidR="002D7837">
        <w:rPr>
          <w:rFonts w:ascii="楷体_GB2312" w:eastAsia="楷体_GB2312"/>
          <w:sz w:val="28"/>
          <w:szCs w:val="28"/>
        </w:rPr>
        <w:t>、</w:t>
      </w:r>
      <w:r w:rsidR="00D85F8E">
        <w:rPr>
          <w:rFonts w:ascii="楷体_GB2312" w:eastAsia="楷体_GB2312"/>
          <w:sz w:val="28"/>
          <w:szCs w:val="28"/>
        </w:rPr>
        <w:t>黄骅等3个</w:t>
      </w:r>
      <w:r w:rsidR="002D7837">
        <w:rPr>
          <w:rFonts w:ascii="楷体_GB2312" w:eastAsia="楷体_GB2312"/>
          <w:sz w:val="28"/>
          <w:szCs w:val="28"/>
        </w:rPr>
        <w:t>站</w:t>
      </w:r>
      <w:r>
        <w:rPr>
          <w:rFonts w:ascii="楷体_GB2312" w:eastAsia="楷体_GB2312"/>
          <w:sz w:val="28"/>
          <w:szCs w:val="28"/>
        </w:rPr>
        <w:t>偏多超过1</w:t>
      </w:r>
      <w:r>
        <w:rPr>
          <w:rFonts w:ascii="楷体_GB2312" w:eastAsia="楷体_GB2312" w:hint="default"/>
          <w:sz w:val="28"/>
          <w:szCs w:val="28"/>
        </w:rPr>
        <w:t>00</w:t>
      </w:r>
      <w:r>
        <w:rPr>
          <w:rFonts w:ascii="楷体_GB2312" w:eastAsia="楷体_GB2312"/>
          <w:sz w:val="28"/>
          <w:szCs w:val="28"/>
        </w:rPr>
        <w:t>小时，</w:t>
      </w:r>
      <w:r w:rsidR="00D85F8E">
        <w:rPr>
          <w:rFonts w:ascii="楷体_GB2312" w:eastAsia="楷体_GB2312"/>
          <w:sz w:val="28"/>
          <w:szCs w:val="28"/>
        </w:rPr>
        <w:t>石家庄</w:t>
      </w:r>
      <w:r>
        <w:rPr>
          <w:rFonts w:ascii="楷体_GB2312" w:eastAsia="楷体_GB2312"/>
          <w:sz w:val="28"/>
          <w:szCs w:val="28"/>
        </w:rPr>
        <w:t>偏多</w:t>
      </w:r>
      <w:r w:rsidR="00D85F8E">
        <w:rPr>
          <w:rFonts w:ascii="楷体_GB2312" w:eastAsia="楷体_GB2312" w:hint="default"/>
          <w:sz w:val="28"/>
          <w:szCs w:val="28"/>
        </w:rPr>
        <w:t>105</w:t>
      </w:r>
      <w:r>
        <w:rPr>
          <w:rFonts w:ascii="楷体_GB2312" w:eastAsia="楷体_GB2312" w:hint="default"/>
          <w:sz w:val="28"/>
          <w:szCs w:val="28"/>
        </w:rPr>
        <w:t>.9</w:t>
      </w:r>
      <w:r>
        <w:rPr>
          <w:rFonts w:ascii="楷体_GB2312" w:eastAsia="楷体_GB2312"/>
          <w:sz w:val="28"/>
          <w:szCs w:val="28"/>
        </w:rPr>
        <w:t>小时，为全省偏多最多；其他大部地区接近常年或偏少，</w:t>
      </w:r>
      <w:r w:rsidR="00D85F8E">
        <w:rPr>
          <w:rFonts w:ascii="楷体_GB2312" w:eastAsia="楷体_GB2312"/>
          <w:sz w:val="28"/>
          <w:szCs w:val="28"/>
        </w:rPr>
        <w:t>涿州</w:t>
      </w:r>
      <w:r>
        <w:rPr>
          <w:rFonts w:ascii="楷体_GB2312" w:eastAsia="楷体_GB2312"/>
          <w:sz w:val="28"/>
          <w:szCs w:val="28"/>
        </w:rPr>
        <w:t>偏少</w:t>
      </w:r>
      <w:r w:rsidR="00D85F8E">
        <w:rPr>
          <w:rFonts w:ascii="楷体_GB2312" w:eastAsia="楷体_GB2312" w:hint="default"/>
          <w:sz w:val="28"/>
          <w:szCs w:val="28"/>
        </w:rPr>
        <w:t>80.4</w:t>
      </w:r>
      <w:r>
        <w:rPr>
          <w:rFonts w:ascii="楷体_GB2312" w:eastAsia="楷体_GB2312"/>
          <w:sz w:val="28"/>
          <w:szCs w:val="28"/>
        </w:rPr>
        <w:t>小时，为全省偏少最多</w:t>
      </w:r>
      <w:r w:rsidRPr="003E0F7E">
        <w:rPr>
          <w:rFonts w:ascii="楷体_GB2312" w:eastAsia="楷体_GB2312"/>
          <w:sz w:val="28"/>
          <w:szCs w:val="28"/>
        </w:rPr>
        <w:t>（图</w:t>
      </w:r>
      <w:r>
        <w:rPr>
          <w:rFonts w:ascii="楷体_GB2312" w:eastAsia="楷体_GB2312" w:hint="default"/>
          <w:sz w:val="28"/>
          <w:szCs w:val="28"/>
        </w:rPr>
        <w:t>9</w:t>
      </w:r>
      <w:r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C74A15" w:rsidTr="00BB31D3">
        <w:tc>
          <w:tcPr>
            <w:tcW w:w="4156" w:type="dxa"/>
          </w:tcPr>
          <w:p w:rsidR="00C74A15" w:rsidRDefault="00C74A15" w:rsidP="00C74A1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/>
                <w:color w:val="000000"/>
                <w:sz w:val="21"/>
                <w:szCs w:val="21"/>
              </w:rPr>
              <w:lastRenderedPageBreak/>
              <w:t xml:space="preserve">图8 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1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6月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>日照时数（小时）</w:t>
            </w:r>
            <w:r>
              <w:rPr>
                <w:rFonts w:ascii="黑体" w:eastAsia="黑体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6432" behindDoc="0" locked="0" layoutInCell="1" allowOverlap="1" wp14:anchorId="2FBE220A" wp14:editId="2C2CB0A0">
                  <wp:simplePos x="1209675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日照分布.b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6" w:type="dxa"/>
          </w:tcPr>
          <w:p w:rsidR="00C74A15" w:rsidRDefault="00C74A15" w:rsidP="00C74A1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/>
                <w:color w:val="000000"/>
                <w:sz w:val="21"/>
                <w:szCs w:val="21"/>
              </w:rPr>
              <w:t xml:space="preserve">图9 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1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6月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>日照时数距平（小时）</w:t>
            </w:r>
            <w:r>
              <w:rPr>
                <w:rFonts w:ascii="黑体" w:eastAsia="黑体"/>
                <w:noProof/>
                <w:color w:val="000000"/>
                <w:sz w:val="21"/>
                <w:szCs w:val="21"/>
              </w:rPr>
              <w:drawing>
                <wp:anchor distT="0" distB="0" distL="114300" distR="114300" simplePos="0" relativeHeight="251667456" behindDoc="0" locked="0" layoutInCell="1" allowOverlap="1" wp14:anchorId="216EECCE" wp14:editId="377F6B76">
                  <wp:simplePos x="38481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日照距平.b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0952" w:rsidRDefault="00970952" w:rsidP="00970952">
      <w:pPr>
        <w:pStyle w:val="1"/>
      </w:pPr>
      <w:bookmarkStart w:id="7" w:name="_Toc76136110"/>
      <w:r>
        <w:t>三、主要天气气候事件</w:t>
      </w:r>
      <w:bookmarkEnd w:id="7"/>
    </w:p>
    <w:p w:rsidR="00970952" w:rsidRPr="00110325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/>
          <w:sz w:val="28"/>
          <w:szCs w:val="28"/>
        </w:rPr>
        <w:t>20</w:t>
      </w:r>
      <w:r w:rsidRPr="00D27355">
        <w:rPr>
          <w:rFonts w:ascii="楷体_GB2312" w:eastAsia="楷体_GB2312" w:hint="default"/>
          <w:sz w:val="28"/>
          <w:szCs w:val="28"/>
        </w:rPr>
        <w:t>2</w:t>
      </w:r>
      <w:r w:rsidR="00D85F8E">
        <w:rPr>
          <w:rFonts w:ascii="楷体_GB2312" w:eastAsia="楷体_GB2312" w:hint="default"/>
          <w:sz w:val="28"/>
          <w:szCs w:val="28"/>
        </w:rPr>
        <w:t>1</w:t>
      </w:r>
      <w:r w:rsidRPr="00D27355">
        <w:rPr>
          <w:rFonts w:ascii="楷体_GB2312" w:eastAsia="楷体_GB2312"/>
          <w:sz w:val="28"/>
          <w:szCs w:val="28"/>
        </w:rPr>
        <w:t>年</w:t>
      </w:r>
      <w:r w:rsidRPr="00D27355">
        <w:rPr>
          <w:rFonts w:ascii="楷体_GB2312" w:eastAsia="楷体_GB2312" w:hint="default"/>
          <w:sz w:val="28"/>
          <w:szCs w:val="28"/>
        </w:rPr>
        <w:t>6月</w:t>
      </w:r>
      <w:r w:rsidRPr="00D27355">
        <w:rPr>
          <w:rFonts w:ascii="楷体_GB2312" w:eastAsia="楷体_GB2312"/>
          <w:sz w:val="28"/>
          <w:szCs w:val="28"/>
        </w:rPr>
        <w:t>主要天气气候事件有：</w:t>
      </w:r>
      <w:bookmarkStart w:id="8" w:name="_Hlk7622026"/>
      <w:bookmarkStart w:id="9" w:name="_Toc391997790"/>
      <w:r w:rsidR="00552721">
        <w:rPr>
          <w:rFonts w:ascii="楷体_GB2312" w:eastAsia="楷体_GB2312"/>
          <w:sz w:val="28"/>
          <w:szCs w:val="28"/>
        </w:rPr>
        <w:t>阶段性出现高温、气象干旱、干热风等天气；月内降水过程频繁，月末出现大范围降水、大风冰雹天气。</w:t>
      </w:r>
    </w:p>
    <w:p w:rsidR="00970952" w:rsidRPr="00C5720B" w:rsidRDefault="00970952" w:rsidP="00970952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0" w:name="_Toc76136111"/>
      <w:r w:rsidRPr="00C5720B">
        <w:rPr>
          <w:rFonts w:ascii="宋体" w:eastAsia="楷体" w:hAnsi="宋体" w:cs="宋体"/>
          <w:b/>
          <w:bCs/>
          <w:sz w:val="28"/>
          <w:szCs w:val="32"/>
        </w:rPr>
        <w:t>1</w:t>
      </w:r>
      <w:r w:rsidRPr="00C5720B">
        <w:rPr>
          <w:rFonts w:ascii="宋体" w:eastAsia="楷体" w:hAnsi="宋体" w:cs="宋体"/>
          <w:b/>
          <w:bCs/>
          <w:sz w:val="28"/>
          <w:szCs w:val="32"/>
        </w:rPr>
        <w:t>、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高温</w:t>
      </w:r>
      <w:bookmarkEnd w:id="10"/>
    </w:p>
    <w:p w:rsidR="00970952" w:rsidRPr="00D27355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/>
          <w:sz w:val="28"/>
          <w:szCs w:val="28"/>
        </w:rPr>
        <w:t>6月，全省平均高温日数</w:t>
      </w:r>
      <w:r w:rsidR="00C27401">
        <w:rPr>
          <w:rFonts w:ascii="楷体_GB2312" w:eastAsia="楷体_GB2312" w:hint="default"/>
          <w:sz w:val="28"/>
          <w:szCs w:val="28"/>
        </w:rPr>
        <w:t>6.2</w:t>
      </w:r>
      <w:r w:rsidRPr="00D27355">
        <w:rPr>
          <w:rFonts w:ascii="楷体_GB2312" w:eastAsia="楷体_GB2312"/>
          <w:sz w:val="28"/>
          <w:szCs w:val="28"/>
        </w:rPr>
        <w:t>天，较常年偏</w:t>
      </w:r>
      <w:r w:rsidR="00D0172F">
        <w:rPr>
          <w:rFonts w:ascii="楷体_GB2312" w:eastAsia="楷体_GB2312"/>
          <w:sz w:val="28"/>
          <w:szCs w:val="28"/>
        </w:rPr>
        <w:t>多</w:t>
      </w:r>
      <w:r w:rsidR="00C27401">
        <w:rPr>
          <w:rFonts w:ascii="楷体_GB2312" w:eastAsia="楷体_GB2312" w:hint="default"/>
          <w:sz w:val="28"/>
          <w:szCs w:val="28"/>
        </w:rPr>
        <w:t>1.3</w:t>
      </w:r>
      <w:r w:rsidRPr="00D27355">
        <w:rPr>
          <w:rFonts w:ascii="楷体_GB2312" w:eastAsia="楷体_GB2312"/>
          <w:sz w:val="28"/>
          <w:szCs w:val="28"/>
        </w:rPr>
        <w:t>天。高温过程主要出现在</w:t>
      </w:r>
      <w:r w:rsidR="00C27401">
        <w:rPr>
          <w:rFonts w:ascii="楷体_GB2312" w:eastAsia="楷体_GB2312" w:hint="default"/>
          <w:sz w:val="28"/>
          <w:szCs w:val="28"/>
        </w:rPr>
        <w:t>4</w:t>
      </w:r>
      <w:r w:rsidRPr="00D27355">
        <w:rPr>
          <w:rFonts w:ascii="楷体_GB2312" w:eastAsia="楷体_GB2312"/>
          <w:sz w:val="28"/>
          <w:szCs w:val="28"/>
        </w:rPr>
        <w:t>～</w:t>
      </w:r>
      <w:r w:rsidR="00C27401">
        <w:rPr>
          <w:rFonts w:ascii="楷体_GB2312" w:eastAsia="楷体_GB2312" w:hint="default"/>
          <w:sz w:val="28"/>
          <w:szCs w:val="28"/>
        </w:rPr>
        <w:t>6</w:t>
      </w:r>
      <w:r w:rsidRPr="00D27355">
        <w:rPr>
          <w:rFonts w:ascii="楷体_GB2312" w:eastAsia="楷体_GB2312"/>
          <w:sz w:val="28"/>
          <w:szCs w:val="28"/>
        </w:rPr>
        <w:t>日，</w:t>
      </w:r>
      <w:r w:rsidR="00C27401">
        <w:rPr>
          <w:rFonts w:ascii="楷体_GB2312" w:eastAsia="楷体_GB2312" w:hint="default"/>
          <w:sz w:val="28"/>
          <w:szCs w:val="28"/>
        </w:rPr>
        <w:t>11</w:t>
      </w:r>
      <w:r w:rsidRPr="00D27355">
        <w:rPr>
          <w:rFonts w:ascii="楷体_GB2312" w:eastAsia="楷体_GB2312"/>
          <w:sz w:val="28"/>
          <w:szCs w:val="28"/>
        </w:rPr>
        <w:t>～</w:t>
      </w:r>
      <w:r w:rsidR="00C27401">
        <w:rPr>
          <w:rFonts w:ascii="楷体_GB2312" w:eastAsia="楷体_GB2312" w:hint="default"/>
          <w:sz w:val="28"/>
          <w:szCs w:val="28"/>
        </w:rPr>
        <w:t>13</w:t>
      </w:r>
      <w:r w:rsidR="00C27401">
        <w:rPr>
          <w:rFonts w:ascii="楷体_GB2312" w:eastAsia="楷体_GB2312"/>
          <w:sz w:val="28"/>
          <w:szCs w:val="28"/>
        </w:rPr>
        <w:t>日</w:t>
      </w:r>
      <w:r w:rsidRPr="00D27355">
        <w:rPr>
          <w:rFonts w:ascii="楷体_GB2312" w:eastAsia="楷体_GB2312"/>
          <w:sz w:val="28"/>
          <w:szCs w:val="28"/>
        </w:rPr>
        <w:t>，</w:t>
      </w:r>
      <w:r w:rsidR="00C27401">
        <w:rPr>
          <w:rFonts w:ascii="楷体_GB2312" w:eastAsia="楷体_GB2312" w:hint="default"/>
          <w:sz w:val="28"/>
          <w:szCs w:val="28"/>
        </w:rPr>
        <w:t>18</w:t>
      </w:r>
      <w:r w:rsidRPr="00D27355">
        <w:rPr>
          <w:rFonts w:ascii="楷体_GB2312" w:eastAsia="楷体_GB2312"/>
          <w:sz w:val="28"/>
          <w:szCs w:val="28"/>
        </w:rPr>
        <w:t>～</w:t>
      </w:r>
      <w:r w:rsidR="00C27401">
        <w:rPr>
          <w:rFonts w:ascii="楷体_GB2312" w:eastAsia="楷体_GB2312" w:hint="default"/>
          <w:sz w:val="28"/>
          <w:szCs w:val="28"/>
        </w:rPr>
        <w:t>21</w:t>
      </w:r>
      <w:r w:rsidRPr="00D27355">
        <w:rPr>
          <w:rFonts w:ascii="楷体_GB2312" w:eastAsia="楷体_GB2312"/>
          <w:sz w:val="28"/>
          <w:szCs w:val="28"/>
        </w:rPr>
        <w:t>日</w:t>
      </w:r>
      <w:r w:rsidR="00C27401">
        <w:rPr>
          <w:rFonts w:ascii="楷体_GB2312" w:eastAsia="楷体_GB2312"/>
          <w:sz w:val="28"/>
          <w:szCs w:val="28"/>
        </w:rPr>
        <w:t>以及2</w:t>
      </w:r>
      <w:r w:rsidR="00C27401">
        <w:rPr>
          <w:rFonts w:ascii="楷体_GB2312" w:eastAsia="楷体_GB2312" w:hint="default"/>
          <w:sz w:val="28"/>
          <w:szCs w:val="28"/>
        </w:rPr>
        <w:t>6</w:t>
      </w:r>
      <w:r w:rsidRPr="00D27355">
        <w:rPr>
          <w:rFonts w:ascii="楷体_GB2312" w:eastAsia="楷体_GB2312"/>
          <w:sz w:val="28"/>
          <w:szCs w:val="28"/>
        </w:rPr>
        <w:t>～</w:t>
      </w:r>
      <w:r w:rsidR="00C27401">
        <w:rPr>
          <w:rFonts w:ascii="楷体_GB2312" w:eastAsia="楷体_GB2312"/>
          <w:sz w:val="28"/>
          <w:szCs w:val="28"/>
        </w:rPr>
        <w:t>2</w:t>
      </w:r>
      <w:r w:rsidR="00C27401">
        <w:rPr>
          <w:rFonts w:ascii="楷体_GB2312" w:eastAsia="楷体_GB2312" w:hint="default"/>
          <w:sz w:val="28"/>
          <w:szCs w:val="28"/>
        </w:rPr>
        <w:t>8</w:t>
      </w:r>
      <w:r w:rsidR="00C27401">
        <w:rPr>
          <w:rFonts w:ascii="楷体_GB2312" w:eastAsia="楷体_GB2312"/>
          <w:sz w:val="28"/>
          <w:szCs w:val="28"/>
        </w:rPr>
        <w:t>日</w:t>
      </w:r>
      <w:r w:rsidRPr="00D27355">
        <w:rPr>
          <w:rFonts w:ascii="楷体_GB2312" w:eastAsia="楷体_GB2312"/>
          <w:sz w:val="28"/>
          <w:szCs w:val="28"/>
        </w:rPr>
        <w:t>（图10），其中</w:t>
      </w:r>
      <w:r w:rsidR="000C1182">
        <w:rPr>
          <w:rFonts w:ascii="楷体_GB2312" w:eastAsia="楷体_GB2312" w:hint="default"/>
          <w:sz w:val="28"/>
          <w:szCs w:val="28"/>
        </w:rPr>
        <w:t>18</w:t>
      </w:r>
      <w:r w:rsidRPr="00D27355">
        <w:rPr>
          <w:rFonts w:ascii="楷体_GB2312" w:eastAsia="楷体_GB2312"/>
          <w:sz w:val="28"/>
          <w:szCs w:val="28"/>
        </w:rPr>
        <w:t>～</w:t>
      </w:r>
      <w:r w:rsidR="000C1182">
        <w:rPr>
          <w:rFonts w:ascii="楷体_GB2312" w:eastAsia="楷体_GB2312" w:hint="default"/>
          <w:sz w:val="28"/>
          <w:szCs w:val="28"/>
        </w:rPr>
        <w:t>21</w:t>
      </w:r>
      <w:r w:rsidR="002D7837">
        <w:rPr>
          <w:rFonts w:ascii="楷体_GB2312" w:eastAsia="楷体_GB2312"/>
          <w:sz w:val="28"/>
          <w:szCs w:val="28"/>
        </w:rPr>
        <w:t>日影响范围最广、持续时间长、</w:t>
      </w:r>
      <w:r w:rsidRPr="00D27355">
        <w:rPr>
          <w:rFonts w:ascii="楷体_GB2312" w:eastAsia="楷体_GB2312"/>
          <w:sz w:val="28"/>
          <w:szCs w:val="28"/>
        </w:rPr>
        <w:t>强度大。</w:t>
      </w:r>
    </w:p>
    <w:p w:rsidR="00970952" w:rsidRDefault="002D7837" w:rsidP="00C74A15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C6BAF0" wp14:editId="7EFE7229">
            <wp:extent cx="4320000" cy="2160000"/>
            <wp:effectExtent l="0" t="0" r="4445" b="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70952" w:rsidRDefault="00C74A15" w:rsidP="00970952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黑体" w:eastAsia="黑体" w:hAnsi="宋体"/>
          <w:color w:val="000000"/>
          <w:sz w:val="21"/>
          <w:szCs w:val="21"/>
        </w:rPr>
        <w:t>图</w:t>
      </w:r>
      <w:r>
        <w:rPr>
          <w:rFonts w:ascii="黑体" w:eastAsia="黑体" w:hAnsi="宋体" w:hint="eastAsia"/>
          <w:color w:val="000000"/>
          <w:sz w:val="21"/>
          <w:szCs w:val="21"/>
        </w:rPr>
        <w:t>1</w:t>
      </w:r>
      <w:r>
        <w:rPr>
          <w:rFonts w:ascii="黑体" w:eastAsia="黑体" w:hAnsi="宋体"/>
          <w:color w:val="000000"/>
          <w:sz w:val="21"/>
          <w:szCs w:val="21"/>
        </w:rPr>
        <w:t xml:space="preserve">0 </w:t>
      </w:r>
      <w:r w:rsidR="00970952" w:rsidRPr="0048146C">
        <w:rPr>
          <w:rFonts w:ascii="黑体" w:eastAsia="黑体" w:hAnsi="宋体"/>
          <w:color w:val="000000"/>
          <w:sz w:val="21"/>
          <w:szCs w:val="21"/>
        </w:rPr>
        <w:t>河北省</w:t>
      </w:r>
      <w:r w:rsidR="00970952">
        <w:rPr>
          <w:rFonts w:ascii="黑体" w:eastAsia="黑体" w:hAnsi="宋体"/>
          <w:color w:val="000000"/>
          <w:sz w:val="21"/>
          <w:szCs w:val="21"/>
        </w:rPr>
        <w:t>202</w:t>
      </w:r>
      <w:r w:rsidR="00A61A4D">
        <w:rPr>
          <w:rFonts w:ascii="黑体" w:eastAsia="黑体" w:hAnsi="宋体"/>
          <w:color w:val="000000"/>
          <w:sz w:val="21"/>
          <w:szCs w:val="21"/>
        </w:rPr>
        <w:t>1</w:t>
      </w:r>
      <w:r w:rsidR="00970952">
        <w:rPr>
          <w:rFonts w:ascii="黑体" w:eastAsia="黑体" w:hAnsi="宋体" w:hint="eastAsia"/>
          <w:color w:val="000000"/>
          <w:sz w:val="21"/>
          <w:szCs w:val="21"/>
        </w:rPr>
        <w:t>年6月高温范围逐日变化（站）</w:t>
      </w:r>
    </w:p>
    <w:bookmarkEnd w:id="8"/>
    <w:p w:rsidR="00970952" w:rsidRDefault="00BB02BB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18</w:t>
      </w:r>
      <w:r w:rsidR="00970952" w:rsidRPr="003169F1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21</w:t>
      </w:r>
      <w:r w:rsidR="00970952" w:rsidRPr="003169F1">
        <w:rPr>
          <w:rFonts w:ascii="楷体_GB2312" w:eastAsia="楷体_GB2312"/>
          <w:sz w:val="28"/>
          <w:szCs w:val="28"/>
        </w:rPr>
        <w:t>日我省出现今年以来最大范围</w:t>
      </w:r>
      <w:r w:rsidR="00D82FAC">
        <w:rPr>
          <w:rFonts w:ascii="楷体_GB2312" w:eastAsia="楷体_GB2312"/>
          <w:sz w:val="28"/>
          <w:szCs w:val="28"/>
        </w:rPr>
        <w:t>、强度最大</w:t>
      </w:r>
      <w:r w:rsidR="00A61A4D">
        <w:rPr>
          <w:rFonts w:ascii="楷体_GB2312" w:eastAsia="楷体_GB2312"/>
          <w:sz w:val="28"/>
          <w:szCs w:val="28"/>
        </w:rPr>
        <w:t>、持续时间最长的</w:t>
      </w:r>
      <w:r w:rsidR="00970952" w:rsidRPr="003169F1">
        <w:rPr>
          <w:rFonts w:ascii="楷体_GB2312" w:eastAsia="楷体_GB2312"/>
          <w:sz w:val="28"/>
          <w:szCs w:val="28"/>
        </w:rPr>
        <w:t>高温天气,</w:t>
      </w:r>
      <w:r w:rsidR="00A61A4D">
        <w:rPr>
          <w:rFonts w:ascii="楷体_GB2312" w:eastAsia="楷体_GB2312"/>
          <w:sz w:val="28"/>
          <w:szCs w:val="28"/>
        </w:rPr>
        <w:t>期间</w:t>
      </w:r>
      <w:r w:rsidR="00970952" w:rsidRPr="003169F1">
        <w:rPr>
          <w:rFonts w:ascii="楷体_GB2312" w:eastAsia="楷体_GB2312"/>
          <w:sz w:val="28"/>
          <w:szCs w:val="28"/>
        </w:rPr>
        <w:t>全省平均气温为</w:t>
      </w:r>
      <w:r>
        <w:rPr>
          <w:rFonts w:ascii="楷体_GB2312" w:eastAsia="楷体_GB2312" w:hint="default"/>
          <w:sz w:val="28"/>
          <w:szCs w:val="28"/>
        </w:rPr>
        <w:t>27.1</w:t>
      </w:r>
      <w:r w:rsidR="00970952" w:rsidRPr="003169F1">
        <w:rPr>
          <w:rFonts w:ascii="楷体_GB2312" w:eastAsia="楷体_GB2312"/>
          <w:sz w:val="28"/>
          <w:szCs w:val="28"/>
        </w:rPr>
        <w:t>℃，平均最高气温</w:t>
      </w:r>
      <w:r>
        <w:rPr>
          <w:rFonts w:ascii="楷体_GB2312" w:eastAsia="楷体_GB2312" w:hint="default"/>
          <w:sz w:val="28"/>
          <w:szCs w:val="28"/>
        </w:rPr>
        <w:t>34.7</w:t>
      </w:r>
      <w:r w:rsidR="00970952" w:rsidRPr="003169F1">
        <w:rPr>
          <w:rFonts w:ascii="楷体_GB2312" w:eastAsia="楷体_GB2312"/>
          <w:sz w:val="28"/>
          <w:szCs w:val="28"/>
        </w:rPr>
        <w:t>℃。</w:t>
      </w:r>
      <w:r>
        <w:rPr>
          <w:rFonts w:ascii="楷体_GB2312" w:eastAsia="楷体_GB2312"/>
          <w:sz w:val="28"/>
          <w:szCs w:val="28"/>
        </w:rPr>
        <w:t>除张家口、承德、秦皇岛以外的各地市</w:t>
      </w:r>
      <w:r>
        <w:rPr>
          <w:rFonts w:ascii="楷体_GB2312" w:eastAsia="楷体_GB2312" w:hint="default"/>
          <w:sz w:val="28"/>
          <w:szCs w:val="28"/>
        </w:rPr>
        <w:t>112</w:t>
      </w:r>
      <w:r w:rsidR="00970952" w:rsidRPr="003169F1">
        <w:rPr>
          <w:rFonts w:ascii="楷体_GB2312" w:eastAsia="楷体_GB2312"/>
          <w:sz w:val="28"/>
          <w:szCs w:val="28"/>
        </w:rPr>
        <w:t>个县（市、区）出现高温天气（≥35℃），其中6</w:t>
      </w:r>
      <w:r>
        <w:rPr>
          <w:rFonts w:ascii="楷体_GB2312" w:eastAsia="楷体_GB2312" w:hint="default"/>
          <w:sz w:val="28"/>
          <w:szCs w:val="28"/>
        </w:rPr>
        <w:t>3</w:t>
      </w:r>
      <w:r w:rsidR="00970952" w:rsidRPr="003169F1">
        <w:rPr>
          <w:rFonts w:ascii="楷体_GB2312" w:eastAsia="楷体_GB2312"/>
          <w:sz w:val="28"/>
          <w:szCs w:val="28"/>
        </w:rPr>
        <w:t>个县（市、区）</w:t>
      </w:r>
      <w:r w:rsidR="00970952">
        <w:rPr>
          <w:rFonts w:ascii="楷体_GB2312" w:eastAsia="楷体_GB2312"/>
          <w:sz w:val="28"/>
          <w:szCs w:val="28"/>
        </w:rPr>
        <w:t>最高气温</w:t>
      </w:r>
      <w:r w:rsidR="00970952" w:rsidRPr="003169F1">
        <w:rPr>
          <w:rFonts w:ascii="楷体_GB2312" w:eastAsia="楷体_GB2312"/>
          <w:sz w:val="28"/>
          <w:szCs w:val="28"/>
        </w:rPr>
        <w:t>超过38℃，主要集中在冀中南地区，</w:t>
      </w:r>
      <w:r>
        <w:rPr>
          <w:rFonts w:ascii="楷体_GB2312" w:eastAsia="楷体_GB2312"/>
          <w:sz w:val="28"/>
          <w:szCs w:val="28"/>
        </w:rPr>
        <w:t>任县最高气温达到4</w:t>
      </w:r>
      <w:r>
        <w:rPr>
          <w:rFonts w:ascii="楷体_GB2312" w:eastAsia="楷体_GB2312" w:hint="default"/>
          <w:sz w:val="28"/>
          <w:szCs w:val="28"/>
        </w:rPr>
        <w:t>0.4</w:t>
      </w:r>
      <w:r w:rsidRPr="003169F1">
        <w:rPr>
          <w:rFonts w:ascii="楷体_GB2312" w:eastAsia="楷体_GB2312"/>
          <w:sz w:val="28"/>
          <w:szCs w:val="28"/>
        </w:rPr>
        <w:t>℃</w:t>
      </w:r>
      <w:r>
        <w:rPr>
          <w:rFonts w:ascii="楷体_GB2312" w:eastAsia="楷体_GB2312"/>
          <w:sz w:val="28"/>
          <w:szCs w:val="28"/>
        </w:rPr>
        <w:t>，为全省最高</w:t>
      </w:r>
      <w:r w:rsidR="00970952" w:rsidRPr="003169F1">
        <w:rPr>
          <w:rFonts w:ascii="楷体_GB2312" w:eastAsia="楷体_GB2312"/>
          <w:sz w:val="28"/>
          <w:szCs w:val="28"/>
        </w:rPr>
        <w:t>（图</w:t>
      </w:r>
      <w:r w:rsidR="00970952">
        <w:rPr>
          <w:rFonts w:ascii="楷体_GB2312" w:eastAsia="楷体_GB2312"/>
          <w:sz w:val="28"/>
          <w:szCs w:val="28"/>
        </w:rPr>
        <w:t>1</w:t>
      </w:r>
      <w:r w:rsidR="00A61A4D">
        <w:rPr>
          <w:rFonts w:ascii="楷体_GB2312" w:eastAsia="楷体_GB2312" w:hint="default"/>
          <w:sz w:val="28"/>
          <w:szCs w:val="28"/>
        </w:rPr>
        <w:t>1</w:t>
      </w:r>
      <w:r w:rsidR="00970952" w:rsidRPr="003169F1">
        <w:rPr>
          <w:rFonts w:ascii="楷体_GB2312" w:eastAsia="楷体_GB2312"/>
          <w:sz w:val="28"/>
          <w:szCs w:val="28"/>
        </w:rPr>
        <w:t>）。</w:t>
      </w:r>
      <w:r w:rsidR="00D82FAC" w:rsidRPr="00D82FAC">
        <w:rPr>
          <w:rFonts w:ascii="楷体_GB2312" w:eastAsia="楷体_GB2312"/>
          <w:sz w:val="28"/>
          <w:szCs w:val="28"/>
        </w:rPr>
        <w:t>期间，6月19日高温发生范围为2005年以来同期（6月中旬）单日影响范围第四广。藁城、蠡县、深泽等4个县（市、区）日最高气温突破1989年以来历史同期（6月中旬）极大值。</w:t>
      </w:r>
    </w:p>
    <w:p w:rsidR="00970952" w:rsidRDefault="00D82FAC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82FAC">
        <w:rPr>
          <w:rFonts w:ascii="楷体_GB2312" w:eastAsia="楷体_GB2312"/>
          <w:sz w:val="28"/>
          <w:szCs w:val="28"/>
        </w:rPr>
        <w:t>受高温天气影响，21日，冀中南地区共计49个县（市、区）中暑气象等级达到三级（较易发生中暑）及以上，其中3个县（市、区）达到二级（易发生中暑），海兴达到一级（极易发生中暑）</w:t>
      </w:r>
      <w:r w:rsidR="00970952" w:rsidRPr="003169F1">
        <w:rPr>
          <w:rFonts w:ascii="楷体_GB2312" w:eastAsia="楷体_GB2312"/>
          <w:sz w:val="28"/>
          <w:szCs w:val="28"/>
        </w:rPr>
        <w:t>（图</w:t>
      </w:r>
      <w:r w:rsidR="00970952">
        <w:rPr>
          <w:rFonts w:ascii="楷体_GB2312" w:eastAsia="楷体_GB2312"/>
          <w:sz w:val="28"/>
          <w:szCs w:val="28"/>
        </w:rPr>
        <w:t>1</w:t>
      </w:r>
      <w:r w:rsidR="00A61A4D">
        <w:rPr>
          <w:rFonts w:ascii="楷体_GB2312" w:eastAsia="楷体_GB2312" w:hint="default"/>
          <w:sz w:val="28"/>
          <w:szCs w:val="28"/>
        </w:rPr>
        <w:t>2</w:t>
      </w:r>
      <w:r w:rsidR="00970952" w:rsidRPr="003169F1">
        <w:rPr>
          <w:rFonts w:ascii="楷体_GB2312" w:eastAsia="楷体_GB2312"/>
          <w:sz w:val="28"/>
          <w:szCs w:val="28"/>
        </w:rPr>
        <w:t>）。</w:t>
      </w:r>
    </w:p>
    <w:p w:rsidR="00C74A15" w:rsidRDefault="00C74A15" w:rsidP="00C74A1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C74A15" w:rsidRDefault="00C74A15" w:rsidP="00C74A1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C74A15" w:rsidRDefault="00C74A15" w:rsidP="00C74A1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C74A15" w:rsidRDefault="00C74A15" w:rsidP="00C74A1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C74A15" w:rsidRDefault="00C74A15" w:rsidP="00C74A1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C74A15" w:rsidRDefault="00C74A15" w:rsidP="00C74A15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C74A15" w:rsidTr="00C74A15">
        <w:tc>
          <w:tcPr>
            <w:tcW w:w="4151" w:type="dxa"/>
          </w:tcPr>
          <w:p w:rsidR="00C74A15" w:rsidRDefault="00C74A15" w:rsidP="00C74A1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rFonts w:ascii="黑体" w:eastAsia="黑体"/>
                <w:sz w:val="21"/>
                <w:szCs w:val="21"/>
              </w:rPr>
              <w:t xml:space="preserve">图11 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6月18</w:t>
            </w:r>
            <w:r w:rsidRPr="00976568">
              <w:rPr>
                <w:rFonts w:ascii="黑体" w:eastAsia="黑体"/>
                <w:sz w:val="21"/>
                <w:szCs w:val="21"/>
              </w:rPr>
              <w:t>～</w:t>
            </w:r>
            <w:r>
              <w:rPr>
                <w:rFonts w:ascii="黑体" w:eastAsia="黑体"/>
                <w:sz w:val="21"/>
                <w:szCs w:val="21"/>
              </w:rPr>
              <w:t>21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>
              <w:rPr>
                <w:rFonts w:ascii="黑体" w:eastAsia="黑体"/>
                <w:sz w:val="21"/>
                <w:szCs w:val="21"/>
              </w:rPr>
              <w:t>高温监测</w:t>
            </w:r>
            <w:r>
              <w:rPr>
                <w:rFonts w:ascii="黑体" w:eastAsia="黑体" w:hAnsi="黑体"/>
                <w:noProof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1209675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60" cy="3690000"/>
                  <wp:effectExtent l="0" t="0" r="0" b="5715"/>
                  <wp:wrapSquare wrapText="bothSides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高温监测.b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6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1" w:type="dxa"/>
          </w:tcPr>
          <w:p w:rsidR="00C74A15" w:rsidRDefault="00C74A15" w:rsidP="00C74A1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rFonts w:ascii="黑体" w:eastAsia="黑体"/>
                <w:sz w:val="21"/>
                <w:szCs w:val="21"/>
              </w:rPr>
              <w:t xml:space="preserve">图12 </w:t>
            </w:r>
            <w:r w:rsidRPr="00976568">
              <w:rPr>
                <w:rFonts w:ascii="黑体" w:eastAsia="黑体"/>
                <w:sz w:val="21"/>
                <w:szCs w:val="21"/>
              </w:rPr>
              <w:t>河北省</w:t>
            </w:r>
            <w:r>
              <w:rPr>
                <w:rFonts w:ascii="黑体" w:eastAsia="黑体"/>
                <w:sz w:val="21"/>
                <w:szCs w:val="21"/>
              </w:rPr>
              <w:t>2021年6月21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 w:rsidRPr="003169F1">
              <w:rPr>
                <w:rFonts w:ascii="黑体" w:eastAsia="黑体"/>
                <w:sz w:val="21"/>
                <w:szCs w:val="21"/>
              </w:rPr>
              <w:t>暑热指数监测图</w:t>
            </w:r>
            <w:r>
              <w:rPr>
                <w:rFonts w:ascii="黑体" w:eastAsia="黑体" w:hAnsi="黑体"/>
                <w:noProof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38481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60" cy="3690000"/>
                  <wp:effectExtent l="0" t="0" r="0" b="5715"/>
                  <wp:wrapSquare wrapText="bothSides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中暑等级.b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60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61A4D" w:rsidRPr="00114A4B" w:rsidRDefault="00A61A4D" w:rsidP="00A61A4D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1" w:name="_Toc76136112"/>
      <w:r>
        <w:rPr>
          <w:rFonts w:ascii="宋体" w:eastAsia="楷体" w:hAnsi="宋体" w:cs="宋体"/>
          <w:b/>
          <w:bCs/>
          <w:sz w:val="28"/>
          <w:szCs w:val="32"/>
        </w:rPr>
        <w:t>2</w:t>
      </w:r>
      <w:r w:rsidRPr="00114A4B">
        <w:rPr>
          <w:rFonts w:ascii="宋体" w:eastAsia="楷体" w:hAnsi="宋体" w:cs="宋体" w:hint="eastAsia"/>
          <w:b/>
          <w:bCs/>
          <w:sz w:val="28"/>
          <w:szCs w:val="32"/>
        </w:rPr>
        <w:t>、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强降水</w:t>
      </w:r>
      <w:bookmarkEnd w:id="11"/>
    </w:p>
    <w:p w:rsidR="00A61A4D" w:rsidRPr="004457FD" w:rsidRDefault="00A61A4D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4457FD">
        <w:rPr>
          <w:rFonts w:ascii="楷体_GB2312" w:eastAsia="楷体_GB2312"/>
          <w:sz w:val="28"/>
          <w:szCs w:val="28"/>
        </w:rPr>
        <w:t>6月，我省</w:t>
      </w:r>
      <w:r w:rsidRPr="00F54D5E">
        <w:rPr>
          <w:rFonts w:ascii="楷体_GB2312" w:eastAsia="楷体_GB2312"/>
          <w:sz w:val="28"/>
          <w:szCs w:val="28"/>
        </w:rPr>
        <w:t>共出现</w:t>
      </w:r>
      <w:r w:rsidR="00552721">
        <w:rPr>
          <w:rFonts w:ascii="楷体_GB2312" w:eastAsia="楷体_GB2312" w:hint="default"/>
          <w:sz w:val="28"/>
          <w:szCs w:val="28"/>
        </w:rPr>
        <w:t>5</w:t>
      </w:r>
      <w:r w:rsidRPr="00F54D5E">
        <w:rPr>
          <w:rFonts w:ascii="楷体_GB2312" w:eastAsia="楷体_GB2312"/>
          <w:sz w:val="28"/>
          <w:szCs w:val="28"/>
        </w:rPr>
        <w:t>次降水过程（1～2日、8～10日、13～14日、16～17日</w:t>
      </w:r>
      <w:r>
        <w:rPr>
          <w:rFonts w:ascii="楷体_GB2312" w:eastAsia="楷体_GB2312"/>
          <w:sz w:val="28"/>
          <w:szCs w:val="28"/>
        </w:rPr>
        <w:t>、</w:t>
      </w:r>
      <w:r>
        <w:rPr>
          <w:rFonts w:ascii="楷体_GB2312" w:eastAsia="楷体_GB2312" w:hint="default"/>
          <w:sz w:val="28"/>
          <w:szCs w:val="28"/>
        </w:rPr>
        <w:t>25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</w:t>
      </w:r>
      <w:r w:rsidRPr="004457FD">
        <w:rPr>
          <w:rFonts w:ascii="楷体_GB2312" w:eastAsia="楷体_GB2312"/>
          <w:sz w:val="28"/>
          <w:szCs w:val="28"/>
        </w:rPr>
        <w:t>日</w:t>
      </w:r>
      <w:r w:rsidRPr="00F54D5E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，其中影响范围广、强度大的有</w:t>
      </w:r>
      <w:r>
        <w:rPr>
          <w:rFonts w:ascii="楷体_GB2312" w:eastAsia="楷体_GB2312" w:hint="default"/>
          <w:sz w:val="28"/>
          <w:szCs w:val="28"/>
        </w:rPr>
        <w:t>13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14</w:t>
      </w:r>
      <w:r w:rsidRPr="004457FD">
        <w:rPr>
          <w:rFonts w:ascii="楷体_GB2312" w:eastAsia="楷体_GB2312"/>
          <w:sz w:val="28"/>
          <w:szCs w:val="28"/>
        </w:rPr>
        <w:t>日和</w:t>
      </w:r>
      <w:r>
        <w:rPr>
          <w:rFonts w:ascii="楷体_GB2312" w:eastAsia="楷体_GB2312" w:hint="default"/>
          <w:sz w:val="28"/>
          <w:szCs w:val="28"/>
        </w:rPr>
        <w:t>25</w:t>
      </w:r>
      <w:r w:rsidRPr="004457FD">
        <w:rPr>
          <w:rFonts w:ascii="楷体_GB2312" w:eastAsia="楷体_GB2312"/>
          <w:sz w:val="28"/>
          <w:szCs w:val="28"/>
        </w:rPr>
        <w:t>～</w:t>
      </w:r>
      <w:r w:rsidR="00552721">
        <w:rPr>
          <w:rFonts w:ascii="楷体_GB2312" w:eastAsia="楷体_GB2312" w:hint="default"/>
          <w:sz w:val="28"/>
          <w:szCs w:val="28"/>
        </w:rPr>
        <w:t>30</w:t>
      </w:r>
      <w:r w:rsidRPr="004457FD"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/>
          <w:sz w:val="28"/>
          <w:szCs w:val="28"/>
        </w:rPr>
        <w:t>2次过程</w:t>
      </w:r>
      <w:r w:rsidRPr="004457FD">
        <w:rPr>
          <w:rFonts w:ascii="楷体_GB2312" w:eastAsia="楷体_GB2312"/>
          <w:sz w:val="28"/>
          <w:szCs w:val="28"/>
        </w:rPr>
        <w:t>。</w:t>
      </w:r>
    </w:p>
    <w:p w:rsidR="00A61A4D" w:rsidRDefault="00A61A4D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13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14</w:t>
      </w:r>
      <w:r w:rsidRPr="004457FD"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/>
          <w:sz w:val="28"/>
          <w:szCs w:val="28"/>
        </w:rPr>
        <w:t>，河北出现大范围降水过程，</w:t>
      </w:r>
      <w:r w:rsidRPr="004457FD">
        <w:rPr>
          <w:rFonts w:ascii="楷体_GB2312" w:eastAsia="楷体_GB2312"/>
          <w:sz w:val="28"/>
          <w:szCs w:val="28"/>
        </w:rPr>
        <w:t>13</w:t>
      </w:r>
      <w:r>
        <w:rPr>
          <w:rFonts w:ascii="楷体_GB2312" w:eastAsia="楷体_GB2312" w:hint="default"/>
          <w:sz w:val="28"/>
          <w:szCs w:val="28"/>
        </w:rPr>
        <w:t>5</w:t>
      </w:r>
      <w:r w:rsidRPr="004457FD">
        <w:rPr>
          <w:rFonts w:ascii="楷体_GB2312" w:eastAsia="楷体_GB2312"/>
          <w:sz w:val="28"/>
          <w:szCs w:val="28"/>
        </w:rPr>
        <w:t>个县（市、区）出现降水天气</w:t>
      </w:r>
      <w:r w:rsidRPr="00F54D5E">
        <w:rPr>
          <w:rFonts w:ascii="楷体_GB2312" w:eastAsia="楷体_GB2312"/>
          <w:sz w:val="28"/>
          <w:szCs w:val="28"/>
        </w:rPr>
        <w:t>（降水量≥0.1毫米）</w:t>
      </w:r>
      <w:r w:rsidRPr="004457FD"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全省平均降水量</w:t>
      </w:r>
      <w:r>
        <w:rPr>
          <w:rFonts w:ascii="楷体_GB2312" w:eastAsia="楷体_GB2312" w:hint="default"/>
          <w:sz w:val="28"/>
          <w:szCs w:val="28"/>
        </w:rPr>
        <w:t>15.3</w:t>
      </w:r>
      <w:r>
        <w:rPr>
          <w:rFonts w:ascii="楷体_GB2312" w:eastAsia="楷体_GB2312"/>
          <w:sz w:val="28"/>
          <w:szCs w:val="28"/>
        </w:rPr>
        <w:t>毫米。各地降水量在0</w:t>
      </w:r>
      <w:r>
        <w:rPr>
          <w:rFonts w:ascii="楷体_GB2312" w:eastAsia="楷体_GB2312" w:hint="default"/>
          <w:sz w:val="28"/>
          <w:szCs w:val="28"/>
        </w:rPr>
        <w:t>.1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86.7</w:t>
      </w:r>
      <w:r>
        <w:rPr>
          <w:rFonts w:ascii="楷体_GB2312" w:eastAsia="楷体_GB2312"/>
          <w:sz w:val="28"/>
          <w:szCs w:val="28"/>
        </w:rPr>
        <w:t>毫米之间，承德东南部、秦唐大部、廊坊南部、沧州北部以及石家庄、邢台、邯郸等地的局部降水量在2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毫米以上，唐山、丰南和肃宁等7个县（市、区）超过5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毫米，唐山8</w:t>
      </w:r>
      <w:r>
        <w:rPr>
          <w:rFonts w:ascii="楷体_GB2312" w:eastAsia="楷体_GB2312" w:hint="default"/>
          <w:sz w:val="28"/>
          <w:szCs w:val="28"/>
        </w:rPr>
        <w:t>6.7</w:t>
      </w:r>
      <w:r>
        <w:rPr>
          <w:rFonts w:ascii="楷体_GB2312" w:eastAsia="楷体_GB2312"/>
          <w:sz w:val="28"/>
          <w:szCs w:val="28"/>
        </w:rPr>
        <w:t>毫米为全省最大（图</w:t>
      </w:r>
      <w:r>
        <w:rPr>
          <w:rFonts w:ascii="楷体_GB2312" w:eastAsia="楷体_GB2312" w:hint="default"/>
          <w:sz w:val="28"/>
          <w:szCs w:val="28"/>
        </w:rPr>
        <w:t>13</w:t>
      </w:r>
      <w:r>
        <w:rPr>
          <w:rFonts w:ascii="楷体_GB2312" w:eastAsia="楷体_GB2312"/>
          <w:sz w:val="28"/>
          <w:szCs w:val="28"/>
        </w:rPr>
        <w:t>）。鸡泽日最大降水量（1</w:t>
      </w:r>
      <w:r>
        <w:rPr>
          <w:rFonts w:ascii="楷体_GB2312" w:eastAsia="楷体_GB2312" w:hint="default"/>
          <w:sz w:val="28"/>
          <w:szCs w:val="28"/>
        </w:rPr>
        <w:t>4日</w:t>
      </w:r>
      <w:r>
        <w:rPr>
          <w:rFonts w:ascii="楷体_GB2312" w:eastAsia="楷体_GB2312"/>
          <w:sz w:val="28"/>
          <w:szCs w:val="28"/>
        </w:rPr>
        <w:t>，4</w:t>
      </w:r>
      <w:r>
        <w:rPr>
          <w:rFonts w:ascii="楷体_GB2312" w:eastAsia="楷体_GB2312" w:hint="default"/>
          <w:sz w:val="28"/>
          <w:szCs w:val="28"/>
        </w:rPr>
        <w:t>4.0毫米</w:t>
      </w:r>
      <w:r>
        <w:rPr>
          <w:rFonts w:ascii="楷体_GB2312" w:eastAsia="楷体_GB2312"/>
          <w:sz w:val="28"/>
          <w:szCs w:val="28"/>
        </w:rPr>
        <w:t>）突破</w:t>
      </w:r>
      <w:r w:rsidRPr="006F0540">
        <w:rPr>
          <w:rFonts w:ascii="楷体_GB2312" w:eastAsia="楷体_GB2312"/>
          <w:sz w:val="28"/>
          <w:szCs w:val="28"/>
        </w:rPr>
        <w:t>历史同期（6月</w:t>
      </w:r>
      <w:r>
        <w:rPr>
          <w:rFonts w:ascii="楷体_GB2312" w:eastAsia="楷体_GB2312"/>
          <w:sz w:val="28"/>
          <w:szCs w:val="28"/>
        </w:rPr>
        <w:t>中旬</w:t>
      </w:r>
      <w:r w:rsidRPr="006F0540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极大值</w:t>
      </w:r>
      <w:r w:rsidRPr="006F0540">
        <w:rPr>
          <w:rFonts w:ascii="楷体_GB2312" w:eastAsia="楷体_GB2312"/>
          <w:sz w:val="28"/>
          <w:szCs w:val="28"/>
        </w:rPr>
        <w:t>。</w:t>
      </w:r>
    </w:p>
    <w:p w:rsidR="00A61A4D" w:rsidRDefault="00A61A4D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lastRenderedPageBreak/>
        <w:t>25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日，河北再次出现大范围强降水过程，本次降水具有</w:t>
      </w:r>
      <w:r w:rsidRPr="00F54D5E">
        <w:rPr>
          <w:rFonts w:ascii="楷体_GB2312" w:eastAsia="楷体_GB2312"/>
          <w:sz w:val="28"/>
          <w:szCs w:val="28"/>
        </w:rPr>
        <w:t>强降水区相对集中、过程雨量大、局地雨强</w:t>
      </w:r>
      <w:proofErr w:type="gramStart"/>
      <w:r w:rsidRPr="00F54D5E">
        <w:rPr>
          <w:rFonts w:ascii="楷体_GB2312" w:eastAsia="楷体_GB2312"/>
          <w:sz w:val="28"/>
          <w:szCs w:val="28"/>
        </w:rPr>
        <w:t>强</w:t>
      </w:r>
      <w:proofErr w:type="gramEnd"/>
      <w:r w:rsidRPr="00F54D5E">
        <w:rPr>
          <w:rFonts w:ascii="楷体_GB2312" w:eastAsia="楷体_GB2312"/>
          <w:sz w:val="28"/>
          <w:szCs w:val="28"/>
        </w:rPr>
        <w:t>的特点</w:t>
      </w:r>
      <w:r>
        <w:rPr>
          <w:rFonts w:ascii="楷体_GB2312" w:eastAsia="楷体_GB2312"/>
          <w:sz w:val="28"/>
          <w:szCs w:val="28"/>
        </w:rPr>
        <w:t>。期间</w:t>
      </w:r>
      <w:r>
        <w:rPr>
          <w:rFonts w:ascii="楷体_GB2312" w:eastAsia="楷体_GB2312" w:hint="default"/>
          <w:sz w:val="28"/>
          <w:szCs w:val="28"/>
        </w:rPr>
        <w:t>129</w:t>
      </w:r>
      <w:r>
        <w:rPr>
          <w:rFonts w:ascii="楷体_GB2312" w:eastAsia="楷体_GB2312"/>
          <w:sz w:val="28"/>
          <w:szCs w:val="28"/>
        </w:rPr>
        <w:t>个</w:t>
      </w:r>
      <w:r w:rsidRPr="004457FD">
        <w:rPr>
          <w:rFonts w:ascii="楷体_GB2312" w:eastAsia="楷体_GB2312"/>
          <w:sz w:val="28"/>
          <w:szCs w:val="28"/>
        </w:rPr>
        <w:t>县（市、区）出现降水</w:t>
      </w:r>
      <w:r>
        <w:rPr>
          <w:rFonts w:ascii="楷体_GB2312" w:eastAsia="楷体_GB2312"/>
          <w:sz w:val="28"/>
          <w:szCs w:val="28"/>
        </w:rPr>
        <w:t>天气（</w:t>
      </w:r>
      <w:r w:rsidRPr="00F54D5E">
        <w:rPr>
          <w:rFonts w:ascii="楷体_GB2312" w:eastAsia="楷体_GB2312"/>
          <w:sz w:val="28"/>
          <w:szCs w:val="28"/>
        </w:rPr>
        <w:t>降水量≥0.1毫米</w:t>
      </w:r>
      <w:r>
        <w:rPr>
          <w:rFonts w:ascii="楷体_GB2312" w:eastAsia="楷体_GB2312"/>
          <w:sz w:val="28"/>
          <w:szCs w:val="28"/>
        </w:rPr>
        <w:t>）</w:t>
      </w:r>
      <w:r w:rsidRPr="004457FD"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全省平均降水量</w:t>
      </w:r>
      <w:r>
        <w:rPr>
          <w:rFonts w:ascii="楷体_GB2312" w:eastAsia="楷体_GB2312" w:hint="default"/>
          <w:sz w:val="28"/>
          <w:szCs w:val="28"/>
        </w:rPr>
        <w:t>28.5</w:t>
      </w:r>
      <w:r>
        <w:rPr>
          <w:rFonts w:ascii="楷体_GB2312" w:eastAsia="楷体_GB2312"/>
          <w:sz w:val="28"/>
          <w:szCs w:val="28"/>
        </w:rPr>
        <w:t>毫米。各地降水量在0</w:t>
      </w:r>
      <w:r>
        <w:rPr>
          <w:rFonts w:ascii="楷体_GB2312" w:eastAsia="楷体_GB2312" w:hint="default"/>
          <w:sz w:val="28"/>
          <w:szCs w:val="28"/>
        </w:rPr>
        <w:t>.1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234.8</w:t>
      </w:r>
      <w:r>
        <w:rPr>
          <w:rFonts w:ascii="楷体_GB2312" w:eastAsia="楷体_GB2312"/>
          <w:sz w:val="28"/>
          <w:szCs w:val="28"/>
        </w:rPr>
        <w:t>毫米之间，主要集中在冀东北地区，承德大部、秦唐以及沧州南部等地降水量在5</w:t>
      </w:r>
      <w:r>
        <w:rPr>
          <w:rFonts w:ascii="楷体_GB2312" w:eastAsia="楷体_GB2312" w:hint="default"/>
          <w:sz w:val="28"/>
          <w:szCs w:val="28"/>
        </w:rPr>
        <w:t>0毫米以上</w:t>
      </w:r>
      <w:r>
        <w:rPr>
          <w:rFonts w:ascii="楷体_GB2312" w:eastAsia="楷体_GB2312"/>
          <w:sz w:val="28"/>
          <w:szCs w:val="28"/>
        </w:rPr>
        <w:t>，迁西2</w:t>
      </w:r>
      <w:r>
        <w:rPr>
          <w:rFonts w:ascii="楷体_GB2312" w:eastAsia="楷体_GB2312" w:hint="default"/>
          <w:sz w:val="28"/>
          <w:szCs w:val="28"/>
        </w:rPr>
        <w:t>34.8</w:t>
      </w:r>
      <w:r>
        <w:rPr>
          <w:rFonts w:ascii="楷体_GB2312" w:eastAsia="楷体_GB2312"/>
          <w:sz w:val="28"/>
          <w:szCs w:val="28"/>
        </w:rPr>
        <w:t>毫米为全省最大（图</w:t>
      </w:r>
      <w:r>
        <w:rPr>
          <w:rFonts w:ascii="楷体_GB2312" w:eastAsia="楷体_GB2312" w:hint="default"/>
          <w:sz w:val="28"/>
          <w:szCs w:val="28"/>
        </w:rPr>
        <w:t>14</w:t>
      </w:r>
      <w:r>
        <w:rPr>
          <w:rFonts w:ascii="楷体_GB2312" w:eastAsia="楷体_GB2312"/>
          <w:sz w:val="28"/>
          <w:szCs w:val="28"/>
        </w:rPr>
        <w:t>）。迁西、卢龙、迁安等5个县（市、区）过程降水量突破了</w:t>
      </w:r>
      <w:r w:rsidRPr="00F54D5E">
        <w:rPr>
          <w:rFonts w:ascii="楷体_GB2312" w:eastAsia="楷体_GB2312"/>
          <w:sz w:val="28"/>
          <w:szCs w:val="28"/>
        </w:rPr>
        <w:t>各站6</w:t>
      </w:r>
      <w:r>
        <w:rPr>
          <w:rFonts w:ascii="楷体_GB2312" w:eastAsia="楷体_GB2312"/>
          <w:sz w:val="28"/>
          <w:szCs w:val="28"/>
        </w:rPr>
        <w:t>月下旬累计降水量的历史极大值。</w:t>
      </w:r>
      <w:r w:rsidRPr="00F54D5E">
        <w:rPr>
          <w:rFonts w:ascii="楷体_GB2312" w:eastAsia="楷体_GB2312"/>
          <w:sz w:val="28"/>
          <w:szCs w:val="28"/>
        </w:rPr>
        <w:t>期间，迁西、卢龙、迁安等</w:t>
      </w:r>
      <w:r w:rsidR="0043741E">
        <w:rPr>
          <w:rFonts w:ascii="楷体_GB2312" w:eastAsia="楷体_GB2312" w:hint="default"/>
          <w:sz w:val="28"/>
          <w:szCs w:val="28"/>
        </w:rPr>
        <w:t>15</w:t>
      </w:r>
      <w:r w:rsidRPr="00F54D5E">
        <w:rPr>
          <w:rFonts w:ascii="楷体_GB2312" w:eastAsia="楷体_GB2312"/>
          <w:sz w:val="28"/>
          <w:szCs w:val="28"/>
        </w:rPr>
        <w:t>个国家站降水达到了暴雨以上等级，其中5站出现大暴雨。与历史同期（6月）相比，</w:t>
      </w:r>
      <w:r>
        <w:rPr>
          <w:rFonts w:ascii="楷体_GB2312" w:eastAsia="楷体_GB2312"/>
          <w:sz w:val="28"/>
          <w:szCs w:val="28"/>
        </w:rPr>
        <w:t>迁西、迁安、滦县和东光等4个县（市、区）</w:t>
      </w:r>
      <w:r w:rsidRPr="00D27355">
        <w:rPr>
          <w:rFonts w:ascii="楷体_GB2312" w:eastAsia="楷体_GB2312"/>
          <w:sz w:val="28"/>
          <w:szCs w:val="28"/>
        </w:rPr>
        <w:t>日最大降水量</w:t>
      </w:r>
      <w:r>
        <w:rPr>
          <w:rFonts w:ascii="楷体_GB2312" w:eastAsia="楷体_GB2312"/>
          <w:sz w:val="28"/>
          <w:szCs w:val="28"/>
        </w:rPr>
        <w:t>（2</w:t>
      </w:r>
      <w:r>
        <w:rPr>
          <w:rFonts w:ascii="楷体_GB2312" w:eastAsia="楷体_GB2312" w:hint="default"/>
          <w:sz w:val="28"/>
          <w:szCs w:val="28"/>
        </w:rPr>
        <w:t>6日</w:t>
      </w:r>
      <w:r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 w:hint="default"/>
          <w:sz w:val="28"/>
          <w:szCs w:val="28"/>
        </w:rPr>
        <w:t>171.2毫米</w:t>
      </w:r>
      <w:r>
        <w:rPr>
          <w:rFonts w:ascii="楷体_GB2312" w:eastAsia="楷体_GB2312"/>
          <w:sz w:val="28"/>
          <w:szCs w:val="28"/>
        </w:rPr>
        <w:t>、1</w:t>
      </w:r>
      <w:r>
        <w:rPr>
          <w:rFonts w:ascii="楷体_GB2312" w:eastAsia="楷体_GB2312" w:hint="default"/>
          <w:sz w:val="28"/>
          <w:szCs w:val="28"/>
        </w:rPr>
        <w:t>53.0毫米</w:t>
      </w:r>
      <w:r>
        <w:rPr>
          <w:rFonts w:ascii="楷体_GB2312" w:eastAsia="楷体_GB2312"/>
          <w:sz w:val="28"/>
          <w:szCs w:val="28"/>
        </w:rPr>
        <w:t>、1</w:t>
      </w:r>
      <w:r>
        <w:rPr>
          <w:rFonts w:ascii="楷体_GB2312" w:eastAsia="楷体_GB2312" w:hint="default"/>
          <w:sz w:val="28"/>
          <w:szCs w:val="28"/>
        </w:rPr>
        <w:t>36.2毫米</w:t>
      </w:r>
      <w:r>
        <w:rPr>
          <w:rFonts w:ascii="楷体_GB2312" w:eastAsia="楷体_GB2312"/>
          <w:sz w:val="28"/>
          <w:szCs w:val="28"/>
        </w:rPr>
        <w:t>；2</w:t>
      </w:r>
      <w:r>
        <w:rPr>
          <w:rFonts w:ascii="楷体_GB2312" w:eastAsia="楷体_GB2312" w:hint="default"/>
          <w:sz w:val="28"/>
          <w:szCs w:val="28"/>
        </w:rPr>
        <w:t>7日</w:t>
      </w:r>
      <w:r>
        <w:rPr>
          <w:rFonts w:ascii="楷体_GB2312" w:eastAsia="楷体_GB2312"/>
          <w:sz w:val="28"/>
          <w:szCs w:val="28"/>
        </w:rPr>
        <w:t>，1</w:t>
      </w:r>
      <w:r>
        <w:rPr>
          <w:rFonts w:ascii="楷体_GB2312" w:eastAsia="楷体_GB2312" w:hint="default"/>
          <w:sz w:val="28"/>
          <w:szCs w:val="28"/>
        </w:rPr>
        <w:t>22.4毫米</w:t>
      </w:r>
      <w:r>
        <w:rPr>
          <w:rFonts w:ascii="楷体_GB2312" w:eastAsia="楷体_GB2312"/>
          <w:sz w:val="28"/>
          <w:szCs w:val="28"/>
        </w:rPr>
        <w:t>）为</w:t>
      </w:r>
      <w:r w:rsidRPr="00D27355">
        <w:rPr>
          <w:rFonts w:ascii="楷体_GB2312" w:eastAsia="楷体_GB2312"/>
          <w:sz w:val="28"/>
          <w:szCs w:val="28"/>
        </w:rPr>
        <w:t>历史</w:t>
      </w:r>
      <w:r>
        <w:rPr>
          <w:rFonts w:ascii="楷体_GB2312" w:eastAsia="楷体_GB2312"/>
          <w:sz w:val="28"/>
          <w:szCs w:val="28"/>
        </w:rPr>
        <w:t>同期最大</w:t>
      </w:r>
      <w:r w:rsidRPr="00D27355">
        <w:rPr>
          <w:rFonts w:ascii="楷体_GB2312" w:eastAsia="楷体_GB2312"/>
          <w:sz w:val="28"/>
          <w:szCs w:val="28"/>
        </w:rPr>
        <w:t>。</w:t>
      </w:r>
      <w:r w:rsidRPr="0043741E">
        <w:rPr>
          <w:rFonts w:ascii="楷体_GB2312" w:eastAsia="楷体_GB2312"/>
          <w:sz w:val="28"/>
          <w:szCs w:val="28"/>
        </w:rPr>
        <w:t>伴随降水过程，</w:t>
      </w:r>
      <w:r w:rsidR="0043741E" w:rsidRPr="0043741E">
        <w:rPr>
          <w:rFonts w:ascii="楷体_GB2312" w:eastAsia="楷体_GB2312" w:hint="default"/>
          <w:sz w:val="28"/>
          <w:szCs w:val="28"/>
        </w:rPr>
        <w:t>35</w:t>
      </w:r>
      <w:r w:rsidRPr="0043741E">
        <w:rPr>
          <w:rFonts w:ascii="楷体_GB2312" w:eastAsia="楷体_GB2312"/>
          <w:sz w:val="28"/>
          <w:szCs w:val="28"/>
        </w:rPr>
        <w:t>个县（市、区）出现大风天气，</w:t>
      </w:r>
      <w:r w:rsidR="0043741E" w:rsidRPr="0043741E">
        <w:rPr>
          <w:rFonts w:ascii="楷体_GB2312" w:eastAsia="楷体_GB2312"/>
          <w:sz w:val="28"/>
          <w:szCs w:val="28"/>
        </w:rPr>
        <w:t>清河</w:t>
      </w:r>
      <w:r w:rsidRPr="0043741E">
        <w:rPr>
          <w:rFonts w:ascii="楷体_GB2312" w:eastAsia="楷体_GB2312"/>
          <w:sz w:val="28"/>
          <w:szCs w:val="28"/>
        </w:rPr>
        <w:t>极大风速</w:t>
      </w:r>
      <w:proofErr w:type="spellStart"/>
      <w:r w:rsidR="0043741E" w:rsidRPr="0043741E">
        <w:rPr>
          <w:rFonts w:ascii="楷体_GB2312" w:eastAsia="楷体_GB2312"/>
          <w:sz w:val="28"/>
          <w:szCs w:val="28"/>
        </w:rPr>
        <w:t>3</w:t>
      </w:r>
      <w:r w:rsidR="0043741E" w:rsidRPr="0043741E">
        <w:rPr>
          <w:rFonts w:ascii="楷体_GB2312" w:eastAsia="楷体_GB2312" w:hint="default"/>
          <w:sz w:val="28"/>
          <w:szCs w:val="28"/>
        </w:rPr>
        <w:t>1.2</w:t>
      </w:r>
      <w:r w:rsidRPr="0043741E">
        <w:rPr>
          <w:rFonts w:ascii="楷体_GB2312" w:eastAsia="楷体_GB2312"/>
          <w:sz w:val="28"/>
          <w:szCs w:val="28"/>
        </w:rPr>
        <w:t>m</w:t>
      </w:r>
      <w:proofErr w:type="spellEnd"/>
      <w:r w:rsidRPr="0043741E">
        <w:rPr>
          <w:rFonts w:ascii="楷体_GB2312" w:eastAsia="楷体_GB2312"/>
          <w:sz w:val="28"/>
          <w:szCs w:val="28"/>
        </w:rPr>
        <w:t>/s（1</w:t>
      </w:r>
      <w:r w:rsidR="0043741E" w:rsidRPr="0043741E">
        <w:rPr>
          <w:rFonts w:ascii="楷体_GB2312" w:eastAsia="楷体_GB2312" w:hint="default"/>
          <w:sz w:val="28"/>
          <w:szCs w:val="28"/>
        </w:rPr>
        <w:t>1</w:t>
      </w:r>
      <w:r w:rsidRPr="0043741E">
        <w:rPr>
          <w:rFonts w:ascii="楷体_GB2312" w:eastAsia="楷体_GB2312"/>
          <w:sz w:val="28"/>
          <w:szCs w:val="28"/>
        </w:rPr>
        <w:t>级），为全省最高；涞源、曲阳、涉县等1</w:t>
      </w:r>
      <w:r w:rsidRPr="0043741E">
        <w:rPr>
          <w:rFonts w:ascii="楷体_GB2312" w:eastAsia="楷体_GB2312" w:hint="default"/>
          <w:sz w:val="28"/>
          <w:szCs w:val="28"/>
        </w:rPr>
        <w:t>9个县</w:t>
      </w:r>
      <w:r w:rsidRPr="0043741E">
        <w:rPr>
          <w:rFonts w:ascii="楷体_GB2312" w:eastAsia="楷体_GB2312"/>
          <w:sz w:val="28"/>
          <w:szCs w:val="28"/>
        </w:rPr>
        <w:t>（市、区）出现冰雹天气，沽源冰雹最大直径2</w:t>
      </w:r>
      <w:r w:rsidR="00BB31D3">
        <w:rPr>
          <w:rFonts w:ascii="楷体_GB2312" w:eastAsia="楷体_GB2312"/>
          <w:sz w:val="28"/>
          <w:szCs w:val="28"/>
        </w:rPr>
        <w:t>厘米左右。</w:t>
      </w: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:rsidR="00BB31D3" w:rsidRDefault="00BB31D3" w:rsidP="00BB31D3">
      <w:pPr>
        <w:pStyle w:val="a5"/>
        <w:snapToGrid w:val="0"/>
        <w:spacing w:beforeLines="50" w:before="156" w:beforeAutospacing="0" w:afterLines="50" w:after="156" w:afterAutospacing="0" w:line="360" w:lineRule="auto"/>
        <w:jc w:val="both"/>
        <w:rPr>
          <w:rFonts w:ascii="楷体_GB2312" w:eastAsia="楷体_GB2312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2E1985" w:rsidTr="002E1985">
        <w:tc>
          <w:tcPr>
            <w:tcW w:w="4151" w:type="dxa"/>
          </w:tcPr>
          <w:p w:rsidR="002E1985" w:rsidRDefault="002E1985" w:rsidP="002E198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976568">
              <w:rPr>
                <w:rFonts w:ascii="黑体" w:eastAsia="黑体"/>
                <w:sz w:val="21"/>
                <w:szCs w:val="21"/>
              </w:rPr>
              <w:lastRenderedPageBreak/>
              <w:t>图</w:t>
            </w:r>
            <w:r>
              <w:rPr>
                <w:rFonts w:ascii="黑体" w:eastAsia="黑体"/>
                <w:sz w:val="21"/>
                <w:szCs w:val="21"/>
              </w:rPr>
              <w:t>13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 xml:space="preserve"> 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6月13</w:t>
            </w:r>
            <w:r w:rsidRPr="00086C08">
              <w:rPr>
                <w:rFonts w:ascii="黑体" w:eastAsia="黑体"/>
                <w:sz w:val="21"/>
                <w:szCs w:val="21"/>
              </w:rPr>
              <w:t>～</w:t>
            </w:r>
            <w:r>
              <w:rPr>
                <w:rFonts w:ascii="黑体" w:eastAsia="黑体"/>
                <w:sz w:val="21"/>
                <w:szCs w:val="21"/>
              </w:rPr>
              <w:t>14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 w:rsidRPr="00086C08">
              <w:rPr>
                <w:rFonts w:ascii="黑体" w:eastAsia="黑体"/>
                <w:sz w:val="21"/>
                <w:szCs w:val="21"/>
              </w:rPr>
              <w:t>降水</w:t>
            </w:r>
            <w:r>
              <w:rPr>
                <w:rFonts w:ascii="黑体" w:eastAsia="黑体"/>
                <w:sz w:val="21"/>
                <w:szCs w:val="21"/>
              </w:rPr>
              <w:t>量（毫米）</w:t>
            </w:r>
            <w:r w:rsidRPr="003145B4">
              <w:rPr>
                <w:rFonts w:ascii="黑体" w:eastAsia="黑体"/>
                <w:noProof/>
                <w:sz w:val="21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1209675" y="472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314降水.b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1" w:type="dxa"/>
          </w:tcPr>
          <w:p w:rsidR="002E1985" w:rsidRDefault="002E1985" w:rsidP="002E198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976568">
              <w:rPr>
                <w:rFonts w:ascii="黑体" w:eastAsia="黑体"/>
                <w:sz w:val="21"/>
                <w:szCs w:val="21"/>
              </w:rPr>
              <w:t>图</w:t>
            </w:r>
            <w:r>
              <w:rPr>
                <w:rFonts w:ascii="黑体" w:eastAsia="黑体"/>
                <w:sz w:val="21"/>
                <w:szCs w:val="21"/>
              </w:rPr>
              <w:t xml:space="preserve">14 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6月25</w:t>
            </w:r>
            <w:r w:rsidRPr="00086C08">
              <w:rPr>
                <w:rFonts w:ascii="黑体" w:eastAsia="黑体"/>
                <w:sz w:val="21"/>
                <w:szCs w:val="21"/>
              </w:rPr>
              <w:t>～30日降水</w:t>
            </w:r>
            <w:r>
              <w:rPr>
                <w:rFonts w:ascii="黑体" w:eastAsia="黑体"/>
                <w:sz w:val="21"/>
                <w:szCs w:val="21"/>
              </w:rPr>
              <w:t>量（毫米）</w:t>
            </w:r>
            <w:r w:rsidRPr="003145B4">
              <w:rPr>
                <w:rFonts w:ascii="黑体" w:eastAsia="黑体"/>
                <w:noProof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 wp14:anchorId="2852169B" wp14:editId="703A1059">
                  <wp:simplePos x="3848100" y="472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530降水.b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61A4D" w:rsidRPr="00A61A4D" w:rsidRDefault="00A61A4D" w:rsidP="00970952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2" w:name="_Toc76136113"/>
      <w:r>
        <w:rPr>
          <w:rFonts w:ascii="宋体" w:eastAsia="楷体" w:hAnsi="宋体" w:cs="宋体"/>
          <w:b/>
          <w:bCs/>
          <w:sz w:val="28"/>
          <w:szCs w:val="32"/>
        </w:rPr>
        <w:t>3</w:t>
      </w:r>
      <w:r w:rsidRPr="00382919">
        <w:rPr>
          <w:rFonts w:ascii="宋体" w:eastAsia="楷体" w:hAnsi="宋体" w:cs="宋体" w:hint="eastAsia"/>
          <w:b/>
          <w:bCs/>
          <w:sz w:val="28"/>
          <w:szCs w:val="32"/>
        </w:rPr>
        <w:t>、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气象干旱</w:t>
      </w:r>
      <w:bookmarkEnd w:id="12"/>
    </w:p>
    <w:p w:rsidR="00970952" w:rsidRPr="00D27355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27355">
        <w:rPr>
          <w:rFonts w:ascii="楷体_GB2312" w:eastAsia="楷体_GB2312"/>
          <w:sz w:val="28"/>
          <w:szCs w:val="28"/>
        </w:rPr>
        <w:t>6月，</w:t>
      </w:r>
      <w:r w:rsidR="0043741E">
        <w:rPr>
          <w:rFonts w:ascii="楷体_GB2312" w:eastAsia="楷体_GB2312"/>
          <w:sz w:val="28"/>
          <w:szCs w:val="28"/>
        </w:rPr>
        <w:t>上旬和下旬受降水偏少和高温天气影响，出现阶段性干旱天气。月</w:t>
      </w:r>
      <w:proofErr w:type="gramStart"/>
      <w:r w:rsidR="0043741E">
        <w:rPr>
          <w:rFonts w:ascii="楷体_GB2312" w:eastAsia="楷体_GB2312"/>
          <w:sz w:val="28"/>
          <w:szCs w:val="28"/>
        </w:rPr>
        <w:t>内</w:t>
      </w:r>
      <w:r w:rsidRPr="00D27355">
        <w:rPr>
          <w:rFonts w:ascii="楷体_GB2312" w:eastAsia="楷体_GB2312"/>
          <w:sz w:val="28"/>
          <w:szCs w:val="28"/>
        </w:rPr>
        <w:t>全省</w:t>
      </w:r>
      <w:proofErr w:type="gramEnd"/>
      <w:r w:rsidRPr="00D27355">
        <w:rPr>
          <w:rFonts w:ascii="楷体_GB2312" w:eastAsia="楷体_GB2312"/>
          <w:sz w:val="28"/>
          <w:szCs w:val="28"/>
        </w:rPr>
        <w:t>平均气象干旱日数</w:t>
      </w:r>
      <w:r w:rsidR="00D82FAC">
        <w:rPr>
          <w:rFonts w:ascii="楷体_GB2312" w:eastAsia="楷体_GB2312" w:hint="default"/>
          <w:sz w:val="28"/>
          <w:szCs w:val="28"/>
        </w:rPr>
        <w:t>16.5</w:t>
      </w:r>
      <w:r w:rsidRPr="00D27355">
        <w:rPr>
          <w:rFonts w:ascii="楷体_GB2312" w:eastAsia="楷体_GB2312"/>
          <w:sz w:val="28"/>
          <w:szCs w:val="28"/>
        </w:rPr>
        <w:t>天，较常年偏</w:t>
      </w:r>
      <w:r w:rsidR="00D82FAC">
        <w:rPr>
          <w:rFonts w:ascii="楷体_GB2312" w:eastAsia="楷体_GB2312"/>
          <w:sz w:val="28"/>
          <w:szCs w:val="28"/>
        </w:rPr>
        <w:t>多</w:t>
      </w:r>
      <w:r w:rsidR="00D82FAC">
        <w:rPr>
          <w:rFonts w:ascii="楷体_GB2312" w:eastAsia="楷体_GB2312" w:hint="default"/>
          <w:sz w:val="28"/>
          <w:szCs w:val="28"/>
        </w:rPr>
        <w:t>4.6</w:t>
      </w:r>
      <w:r w:rsidRPr="00D27355">
        <w:rPr>
          <w:rFonts w:ascii="楷体_GB2312" w:eastAsia="楷体_GB2312"/>
          <w:sz w:val="28"/>
          <w:szCs w:val="28"/>
        </w:rPr>
        <w:t>天。</w:t>
      </w:r>
    </w:p>
    <w:p w:rsidR="00970952" w:rsidRDefault="00061842" w:rsidP="00970952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280965" wp14:editId="0C23F774">
            <wp:extent cx="4320000" cy="2160000"/>
            <wp:effectExtent l="0" t="0" r="4445" b="0"/>
            <wp:docPr id="2" name="图表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70952" w:rsidRDefault="00C74A15" w:rsidP="00970952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黑体" w:eastAsia="黑体" w:hAnsi="宋体"/>
          <w:sz w:val="21"/>
          <w:szCs w:val="21"/>
        </w:rPr>
        <w:t>图</w:t>
      </w:r>
      <w:r>
        <w:rPr>
          <w:rFonts w:ascii="黑体" w:eastAsia="黑体" w:hAnsi="宋体" w:hint="eastAsia"/>
          <w:sz w:val="21"/>
          <w:szCs w:val="21"/>
        </w:rPr>
        <w:t>1</w:t>
      </w:r>
      <w:r>
        <w:rPr>
          <w:rFonts w:ascii="黑体" w:eastAsia="黑体" w:hAnsi="宋体"/>
          <w:sz w:val="21"/>
          <w:szCs w:val="21"/>
        </w:rPr>
        <w:t xml:space="preserve">5 </w:t>
      </w:r>
      <w:r w:rsidR="00970952" w:rsidRPr="0048146C">
        <w:rPr>
          <w:rFonts w:ascii="黑体" w:eastAsia="黑体" w:hAnsi="宋体"/>
          <w:color w:val="000000"/>
          <w:sz w:val="21"/>
          <w:szCs w:val="21"/>
        </w:rPr>
        <w:t>河北省</w:t>
      </w:r>
      <w:r w:rsidR="00970952">
        <w:rPr>
          <w:rFonts w:ascii="黑体" w:eastAsia="黑体" w:hAnsi="宋体" w:hint="eastAsia"/>
          <w:color w:val="000000"/>
          <w:sz w:val="21"/>
          <w:szCs w:val="21"/>
        </w:rPr>
        <w:t>2</w:t>
      </w:r>
      <w:r w:rsidR="00970952">
        <w:rPr>
          <w:rFonts w:ascii="黑体" w:eastAsia="黑体" w:hAnsi="宋体"/>
          <w:color w:val="000000"/>
          <w:sz w:val="21"/>
          <w:szCs w:val="21"/>
        </w:rPr>
        <w:t>02</w:t>
      </w:r>
      <w:r w:rsidR="000F216D">
        <w:rPr>
          <w:rFonts w:ascii="黑体" w:eastAsia="黑体" w:hAnsi="宋体"/>
          <w:color w:val="000000"/>
          <w:sz w:val="21"/>
          <w:szCs w:val="21"/>
        </w:rPr>
        <w:t>1</w:t>
      </w:r>
      <w:r w:rsidR="00970952">
        <w:rPr>
          <w:rFonts w:ascii="黑体" w:eastAsia="黑体" w:hAnsi="宋体" w:hint="eastAsia"/>
          <w:color w:val="000000"/>
          <w:sz w:val="21"/>
          <w:szCs w:val="21"/>
        </w:rPr>
        <w:t>年</w:t>
      </w:r>
      <w:r w:rsidR="00970952">
        <w:rPr>
          <w:rFonts w:ascii="黑体" w:eastAsia="黑体" w:hAnsi="宋体"/>
          <w:color w:val="000000"/>
          <w:sz w:val="21"/>
          <w:szCs w:val="21"/>
        </w:rPr>
        <w:t>6月</w:t>
      </w:r>
      <w:r w:rsidR="00970952">
        <w:rPr>
          <w:rFonts w:ascii="黑体" w:eastAsia="黑体" w:hAnsi="宋体" w:hint="eastAsia"/>
          <w:color w:val="000000"/>
          <w:sz w:val="21"/>
          <w:szCs w:val="21"/>
        </w:rPr>
        <w:t>逐日干旱发生情况</w:t>
      </w:r>
      <w:r w:rsidR="00970952" w:rsidRPr="0048146C">
        <w:rPr>
          <w:rFonts w:ascii="黑体" w:eastAsia="黑体" w:hAnsi="宋体"/>
          <w:color w:val="000000"/>
          <w:sz w:val="21"/>
          <w:szCs w:val="21"/>
        </w:rPr>
        <w:t>（</w:t>
      </w:r>
      <w:r w:rsidR="00970952">
        <w:rPr>
          <w:rFonts w:ascii="黑体" w:eastAsia="黑体" w:hAnsi="宋体" w:hint="eastAsia"/>
          <w:color w:val="000000"/>
          <w:sz w:val="21"/>
          <w:szCs w:val="21"/>
        </w:rPr>
        <w:t>站</w:t>
      </w:r>
      <w:r w:rsidR="00970952" w:rsidRPr="0048146C">
        <w:rPr>
          <w:rFonts w:ascii="黑体" w:eastAsia="黑体" w:hAnsi="宋体"/>
          <w:color w:val="000000"/>
          <w:sz w:val="21"/>
          <w:szCs w:val="21"/>
        </w:rPr>
        <w:t>）</w:t>
      </w:r>
    </w:p>
    <w:p w:rsidR="002E1985" w:rsidRDefault="00133975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4月至</w:t>
      </w:r>
      <w:r>
        <w:rPr>
          <w:rFonts w:ascii="楷体_GB2312" w:eastAsia="楷体_GB2312"/>
          <w:sz w:val="28"/>
          <w:szCs w:val="28"/>
        </w:rPr>
        <w:t>6月上旬，我省降水持续偏少，平均降水量较常年同期偏少超过4成。受降水偏少</w:t>
      </w:r>
      <w:r w:rsidR="00A7038A">
        <w:rPr>
          <w:rFonts w:ascii="楷体_GB2312" w:eastAsia="楷体_GB2312"/>
          <w:sz w:val="28"/>
          <w:szCs w:val="28"/>
        </w:rPr>
        <w:t>影响</w:t>
      </w:r>
      <w:r>
        <w:rPr>
          <w:rFonts w:ascii="楷体_GB2312" w:eastAsia="楷体_GB2312"/>
          <w:sz w:val="28"/>
          <w:szCs w:val="28"/>
        </w:rPr>
        <w:t>，6月</w:t>
      </w:r>
      <w:r w:rsidR="000F216D">
        <w:rPr>
          <w:rFonts w:ascii="楷体_GB2312" w:eastAsia="楷体_GB2312" w:hint="default"/>
          <w:sz w:val="28"/>
          <w:szCs w:val="28"/>
        </w:rPr>
        <w:t>9</w:t>
      </w:r>
      <w:r w:rsidR="00970952">
        <w:rPr>
          <w:rFonts w:ascii="楷体_GB2312" w:eastAsia="楷体_GB2312"/>
          <w:sz w:val="28"/>
          <w:szCs w:val="28"/>
        </w:rPr>
        <w:t>日全省共10</w:t>
      </w:r>
      <w:r w:rsidR="000F216D">
        <w:rPr>
          <w:rFonts w:ascii="楷体_GB2312" w:eastAsia="楷体_GB2312" w:hint="default"/>
          <w:sz w:val="28"/>
          <w:szCs w:val="28"/>
        </w:rPr>
        <w:t>3</w:t>
      </w:r>
      <w:r w:rsidR="00970952">
        <w:rPr>
          <w:rFonts w:ascii="楷体_GB2312" w:eastAsia="楷体_GB2312"/>
          <w:sz w:val="28"/>
          <w:szCs w:val="28"/>
        </w:rPr>
        <w:t>个县（市、区）出现</w:t>
      </w:r>
      <w:proofErr w:type="gramStart"/>
      <w:r w:rsidR="00970952">
        <w:rPr>
          <w:rFonts w:ascii="楷体_GB2312" w:eastAsia="楷体_GB2312"/>
          <w:sz w:val="28"/>
          <w:szCs w:val="28"/>
        </w:rPr>
        <w:t>轻度以上</w:t>
      </w:r>
      <w:proofErr w:type="gramEnd"/>
      <w:r w:rsidR="00970952">
        <w:rPr>
          <w:rFonts w:ascii="楷体_GB2312" w:eastAsia="楷体_GB2312"/>
          <w:sz w:val="28"/>
          <w:szCs w:val="28"/>
        </w:rPr>
        <w:t>气象干旱（图16），其中</w:t>
      </w:r>
      <w:proofErr w:type="gramStart"/>
      <w:r w:rsidR="00970952">
        <w:rPr>
          <w:rFonts w:ascii="楷体_GB2312" w:eastAsia="楷体_GB2312"/>
          <w:sz w:val="28"/>
          <w:szCs w:val="28"/>
        </w:rPr>
        <w:t>中旱及</w:t>
      </w:r>
      <w:proofErr w:type="gramEnd"/>
      <w:r w:rsidR="00970952">
        <w:rPr>
          <w:rFonts w:ascii="楷体_GB2312" w:eastAsia="楷体_GB2312"/>
          <w:sz w:val="28"/>
          <w:szCs w:val="28"/>
        </w:rPr>
        <w:t>以上</w:t>
      </w:r>
      <w:r w:rsidR="00C05874">
        <w:rPr>
          <w:rFonts w:ascii="楷体_GB2312" w:eastAsia="楷体_GB2312" w:hint="default"/>
          <w:sz w:val="28"/>
          <w:szCs w:val="28"/>
        </w:rPr>
        <w:t>53</w:t>
      </w:r>
      <w:r w:rsidR="00970952">
        <w:rPr>
          <w:rFonts w:ascii="楷体_GB2312" w:eastAsia="楷体_GB2312"/>
          <w:sz w:val="28"/>
          <w:szCs w:val="28"/>
        </w:rPr>
        <w:t>个县（市、</w:t>
      </w:r>
      <w:r w:rsidR="00970952">
        <w:rPr>
          <w:rFonts w:ascii="楷体_GB2312" w:eastAsia="楷体_GB2312"/>
          <w:sz w:val="28"/>
          <w:szCs w:val="28"/>
        </w:rPr>
        <w:lastRenderedPageBreak/>
        <w:t>区），主要分布在</w:t>
      </w:r>
      <w:r w:rsidR="00C05874">
        <w:rPr>
          <w:rFonts w:ascii="楷体_GB2312" w:eastAsia="楷体_GB2312"/>
          <w:sz w:val="28"/>
          <w:szCs w:val="28"/>
        </w:rPr>
        <w:t>唐山西部、廊坊大部、保定东部、</w:t>
      </w:r>
      <w:proofErr w:type="gramStart"/>
      <w:r w:rsidR="00C05874">
        <w:rPr>
          <w:rFonts w:ascii="楷体_GB2312" w:eastAsia="楷体_GB2312"/>
          <w:sz w:val="28"/>
          <w:szCs w:val="28"/>
        </w:rPr>
        <w:t>雄安新区</w:t>
      </w:r>
      <w:proofErr w:type="gramEnd"/>
      <w:r w:rsidR="00C05874">
        <w:rPr>
          <w:rFonts w:ascii="楷体_GB2312" w:eastAsia="楷体_GB2312"/>
          <w:sz w:val="28"/>
          <w:szCs w:val="28"/>
        </w:rPr>
        <w:t>、沧州中西部、石家庄东部以及衡水中北部等地，晋州、玉田、丰润等1</w:t>
      </w:r>
      <w:r w:rsidR="00C05874">
        <w:rPr>
          <w:rFonts w:ascii="楷体_GB2312" w:eastAsia="楷体_GB2312" w:hint="default"/>
          <w:sz w:val="28"/>
          <w:szCs w:val="28"/>
        </w:rPr>
        <w:t>2个县</w:t>
      </w:r>
      <w:r w:rsidR="00C05874">
        <w:rPr>
          <w:rFonts w:ascii="楷体_GB2312" w:eastAsia="楷体_GB2312"/>
          <w:sz w:val="28"/>
          <w:szCs w:val="28"/>
        </w:rPr>
        <w:t>（市、区）出现重旱。中旬</w:t>
      </w:r>
      <w:r w:rsidR="00970952" w:rsidRPr="00D27355">
        <w:rPr>
          <w:rFonts w:ascii="楷体_GB2312" w:eastAsia="楷体_GB2312"/>
          <w:sz w:val="28"/>
          <w:szCs w:val="28"/>
        </w:rPr>
        <w:t>出现</w:t>
      </w:r>
      <w:r w:rsidR="00970952">
        <w:rPr>
          <w:rFonts w:ascii="楷体_GB2312" w:eastAsia="楷体_GB2312"/>
          <w:sz w:val="28"/>
          <w:szCs w:val="28"/>
        </w:rPr>
        <w:t>两次</w:t>
      </w:r>
      <w:r w:rsidR="00970952" w:rsidRPr="00D27355">
        <w:rPr>
          <w:rFonts w:ascii="楷体_GB2312" w:eastAsia="楷体_GB2312"/>
          <w:sz w:val="28"/>
          <w:szCs w:val="28"/>
        </w:rPr>
        <w:t>大范围降水气象干旱缓解</w:t>
      </w:r>
      <w:r w:rsidR="00970952">
        <w:rPr>
          <w:rFonts w:ascii="楷体_GB2312" w:eastAsia="楷体_GB2312"/>
          <w:sz w:val="28"/>
          <w:szCs w:val="28"/>
        </w:rPr>
        <w:t>，</w:t>
      </w:r>
      <w:r w:rsidR="00C05874">
        <w:rPr>
          <w:rFonts w:ascii="楷体_GB2312" w:eastAsia="楷体_GB2312" w:hint="default"/>
          <w:sz w:val="28"/>
          <w:szCs w:val="28"/>
        </w:rPr>
        <w:t>17</w:t>
      </w:r>
      <w:r w:rsidR="00970952">
        <w:rPr>
          <w:rFonts w:ascii="楷体_GB2312" w:eastAsia="楷体_GB2312"/>
          <w:sz w:val="28"/>
          <w:szCs w:val="28"/>
        </w:rPr>
        <w:t>日，</w:t>
      </w:r>
      <w:r w:rsidR="00C05874">
        <w:rPr>
          <w:rFonts w:ascii="楷体_GB2312" w:eastAsia="楷体_GB2312"/>
          <w:sz w:val="28"/>
          <w:szCs w:val="28"/>
        </w:rPr>
        <w:t>仅衡水、石家庄以及邢台局部等地7个县（市、区</w:t>
      </w:r>
      <w:r>
        <w:rPr>
          <w:rFonts w:ascii="楷体_GB2312" w:eastAsia="楷体_GB2312"/>
          <w:sz w:val="28"/>
          <w:szCs w:val="28"/>
        </w:rPr>
        <w:t>）出现中旱</w:t>
      </w:r>
      <w:r w:rsidR="00970952">
        <w:rPr>
          <w:rFonts w:ascii="楷体_GB2312" w:eastAsia="楷体_GB2312"/>
          <w:sz w:val="28"/>
          <w:szCs w:val="28"/>
        </w:rPr>
        <w:t>（图1</w:t>
      </w:r>
      <w:r w:rsidR="00970952">
        <w:rPr>
          <w:rFonts w:ascii="楷体_GB2312" w:eastAsia="楷体_GB2312" w:hint="default"/>
          <w:sz w:val="28"/>
          <w:szCs w:val="28"/>
        </w:rPr>
        <w:t>7</w:t>
      </w:r>
      <w:r w:rsidR="00970952">
        <w:rPr>
          <w:rFonts w:ascii="楷体_GB2312" w:eastAsia="楷体_GB2312"/>
          <w:sz w:val="28"/>
          <w:szCs w:val="28"/>
        </w:rPr>
        <w:t>）</w:t>
      </w:r>
      <w:r w:rsidR="00970952" w:rsidRPr="002D37F9">
        <w:rPr>
          <w:rFonts w:ascii="楷体_GB2312" w:eastAsia="楷体_GB2312"/>
          <w:sz w:val="28"/>
          <w:szCs w:val="28"/>
        </w:rPr>
        <w:t>。</w:t>
      </w:r>
      <w:r>
        <w:rPr>
          <w:rFonts w:ascii="楷体_GB2312" w:eastAsia="楷体_GB2312"/>
          <w:sz w:val="28"/>
          <w:szCs w:val="28"/>
        </w:rPr>
        <w:t>下旬</w:t>
      </w:r>
      <w:r w:rsidR="00C05874"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受高温天气影响，部分地区旱情有所发展</w:t>
      </w:r>
      <w:r w:rsidR="00C05874">
        <w:rPr>
          <w:rFonts w:ascii="楷体_GB2312" w:eastAsia="楷体_GB2312"/>
          <w:sz w:val="28"/>
          <w:szCs w:val="28"/>
        </w:rPr>
        <w:t>，3</w:t>
      </w:r>
      <w:r w:rsidR="00C05874">
        <w:rPr>
          <w:rFonts w:ascii="楷体_GB2312" w:eastAsia="楷体_GB2312" w:hint="default"/>
          <w:sz w:val="28"/>
          <w:szCs w:val="28"/>
        </w:rPr>
        <w:t>0日</w:t>
      </w:r>
      <w:r w:rsidR="00C05874">
        <w:rPr>
          <w:rFonts w:ascii="楷体_GB2312" w:eastAsia="楷体_GB2312"/>
          <w:sz w:val="28"/>
          <w:szCs w:val="28"/>
        </w:rPr>
        <w:t>，</w:t>
      </w:r>
      <w:r w:rsidR="005928CE">
        <w:rPr>
          <w:rFonts w:ascii="楷体_GB2312" w:eastAsia="楷体_GB2312"/>
          <w:sz w:val="28"/>
          <w:szCs w:val="28"/>
        </w:rPr>
        <w:t>全省共8</w:t>
      </w:r>
      <w:r w:rsidR="005928CE">
        <w:rPr>
          <w:rFonts w:ascii="楷体_GB2312" w:eastAsia="楷体_GB2312" w:hint="default"/>
          <w:sz w:val="28"/>
          <w:szCs w:val="28"/>
        </w:rPr>
        <w:t>1个县</w:t>
      </w:r>
      <w:r w:rsidR="005928CE">
        <w:rPr>
          <w:rFonts w:ascii="楷体_GB2312" w:eastAsia="楷体_GB2312"/>
          <w:sz w:val="28"/>
          <w:szCs w:val="28"/>
        </w:rPr>
        <w:t>（市、区）出现干旱，饶阳</w:t>
      </w:r>
      <w:r>
        <w:rPr>
          <w:rFonts w:ascii="楷体_GB2312" w:eastAsia="楷体_GB2312"/>
          <w:sz w:val="28"/>
          <w:szCs w:val="28"/>
        </w:rPr>
        <w:t>、深州、安平</w:t>
      </w:r>
      <w:r w:rsidR="005928CE">
        <w:rPr>
          <w:rFonts w:ascii="楷体_GB2312" w:eastAsia="楷体_GB2312"/>
          <w:sz w:val="28"/>
          <w:szCs w:val="28"/>
        </w:rPr>
        <w:t>等1</w:t>
      </w:r>
      <w:r w:rsidR="005928CE">
        <w:rPr>
          <w:rFonts w:ascii="楷体_GB2312" w:eastAsia="楷体_GB2312" w:hint="default"/>
          <w:sz w:val="28"/>
          <w:szCs w:val="28"/>
        </w:rPr>
        <w:t>0个县</w:t>
      </w:r>
      <w:r w:rsidR="005928CE">
        <w:rPr>
          <w:rFonts w:ascii="楷体_GB2312" w:eastAsia="楷体_GB2312"/>
          <w:sz w:val="28"/>
          <w:szCs w:val="28"/>
        </w:rPr>
        <w:t>（市、区）出现重旱</w:t>
      </w:r>
      <w:r>
        <w:rPr>
          <w:rFonts w:ascii="楷体_GB2312" w:eastAsia="楷体_GB2312"/>
          <w:sz w:val="28"/>
          <w:szCs w:val="28"/>
        </w:rPr>
        <w:t>，主要分布在衡水地区</w:t>
      </w:r>
      <w:r w:rsidR="005928CE">
        <w:rPr>
          <w:rFonts w:ascii="楷体_GB2312" w:eastAsia="楷体_GB2312"/>
          <w:sz w:val="28"/>
          <w:szCs w:val="28"/>
        </w:rPr>
        <w:t>（图1</w:t>
      </w:r>
      <w:r w:rsidR="005928CE">
        <w:rPr>
          <w:rFonts w:ascii="楷体_GB2312" w:eastAsia="楷体_GB2312" w:hint="default"/>
          <w:sz w:val="28"/>
          <w:szCs w:val="28"/>
        </w:rPr>
        <w:t>8</w:t>
      </w:r>
      <w:r w:rsidR="005928CE">
        <w:rPr>
          <w:rFonts w:ascii="楷体_GB2312" w:eastAsia="楷体_GB2312"/>
          <w:sz w:val="28"/>
          <w:szCs w:val="28"/>
        </w:rPr>
        <w:t>）。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2E1985" w:rsidTr="00565B40">
        <w:tc>
          <w:tcPr>
            <w:tcW w:w="4156" w:type="dxa"/>
          </w:tcPr>
          <w:p w:rsidR="002E1985" w:rsidRDefault="002E1985" w:rsidP="002E198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/>
                <w:sz w:val="21"/>
                <w:szCs w:val="21"/>
              </w:rPr>
              <w:t>图16</w:t>
            </w:r>
            <w:r w:rsidRPr="0048146C">
              <w:rPr>
                <w:rFonts w:ascii="黑体" w:eastAsia="黑体"/>
                <w:color w:val="000000"/>
                <w:sz w:val="21"/>
                <w:szCs w:val="21"/>
              </w:rPr>
              <w:t xml:space="preserve"> 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6月9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>
              <w:rPr>
                <w:rFonts w:ascii="黑体" w:eastAsia="黑体"/>
                <w:sz w:val="21"/>
                <w:szCs w:val="21"/>
              </w:rPr>
              <w:t>气象干旱监测</w:t>
            </w:r>
            <w:r>
              <w:rPr>
                <w:rFonts w:ascii="黑体" w:eastAsia="黑体"/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1209675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9日干旱.bmp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6" w:type="dxa"/>
          </w:tcPr>
          <w:p w:rsidR="002E1985" w:rsidRDefault="002E1985" w:rsidP="002E198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黑体" w:eastAsia="黑体"/>
                <w:sz w:val="21"/>
                <w:szCs w:val="21"/>
              </w:rPr>
              <w:t xml:space="preserve">图17 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6月17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>
              <w:rPr>
                <w:rFonts w:ascii="黑体" w:eastAsia="黑体"/>
                <w:sz w:val="21"/>
                <w:szCs w:val="21"/>
              </w:rPr>
              <w:t>气象干旱监测</w:t>
            </w:r>
            <w:r>
              <w:rPr>
                <w:rFonts w:ascii="黑体" w:eastAsia="黑体"/>
                <w:noProof/>
                <w:sz w:val="21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38481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7日干旱.bmp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1985" w:rsidTr="00565B40">
        <w:tc>
          <w:tcPr>
            <w:tcW w:w="8312" w:type="dxa"/>
            <w:gridSpan w:val="2"/>
          </w:tcPr>
          <w:p w:rsidR="002E1985" w:rsidRDefault="002E1985" w:rsidP="002E1985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黑体" w:eastAsia="黑体"/>
                <w:sz w:val="21"/>
                <w:szCs w:val="21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2524125" y="4972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0日干旱.bmp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1985" w:rsidTr="00565B40">
        <w:tc>
          <w:tcPr>
            <w:tcW w:w="8312" w:type="dxa"/>
            <w:gridSpan w:val="2"/>
          </w:tcPr>
          <w:p w:rsidR="002E1985" w:rsidRPr="005928CE" w:rsidRDefault="002E1985" w:rsidP="00565B40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>
              <w:rPr>
                <w:rFonts w:ascii="黑体" w:eastAsia="黑体" w:hAnsi="宋体" w:hint="eastAsia"/>
                <w:sz w:val="21"/>
                <w:szCs w:val="21"/>
              </w:rPr>
              <w:t>图1</w:t>
            </w:r>
            <w:r>
              <w:rPr>
                <w:rFonts w:ascii="黑体" w:eastAsia="黑体" w:hAnsi="宋体"/>
                <w:sz w:val="21"/>
                <w:szCs w:val="21"/>
              </w:rPr>
              <w:t xml:space="preserve">8 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河北省20</w:t>
            </w:r>
            <w:r w:rsidRPr="005928CE">
              <w:rPr>
                <w:rFonts w:ascii="黑体" w:eastAsia="黑体" w:hAnsi="宋体"/>
                <w:sz w:val="21"/>
                <w:szCs w:val="21"/>
              </w:rPr>
              <w:t>21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Pr="005928CE">
              <w:rPr>
                <w:rFonts w:ascii="黑体" w:eastAsia="黑体" w:hAnsi="宋体"/>
                <w:sz w:val="21"/>
                <w:szCs w:val="21"/>
              </w:rPr>
              <w:t>6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宋体"/>
                <w:sz w:val="21"/>
                <w:szCs w:val="21"/>
              </w:rPr>
              <w:t>30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日干旱</w:t>
            </w:r>
          </w:p>
          <w:p w:rsidR="002E1985" w:rsidRDefault="002E1985" w:rsidP="00565B40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</w:pPr>
            <w:r w:rsidRPr="005928CE">
              <w:rPr>
                <w:rFonts w:ascii="黑体" w:eastAsia="黑体"/>
                <w:sz w:val="21"/>
                <w:szCs w:val="21"/>
              </w:rPr>
              <w:t>监测图</w:t>
            </w:r>
          </w:p>
        </w:tc>
      </w:tr>
    </w:tbl>
    <w:p w:rsidR="00133975" w:rsidRPr="00B77AE8" w:rsidRDefault="00133975" w:rsidP="00133975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3" w:name="_Toc76136114"/>
      <w:r>
        <w:rPr>
          <w:rFonts w:ascii="宋体" w:eastAsia="楷体" w:hAnsi="宋体" w:cs="宋体"/>
          <w:b/>
          <w:bCs/>
          <w:sz w:val="28"/>
          <w:szCs w:val="32"/>
        </w:rPr>
        <w:t>4</w:t>
      </w:r>
      <w:r w:rsidRPr="00B77AE8">
        <w:rPr>
          <w:rFonts w:ascii="宋体" w:eastAsia="楷体" w:hAnsi="宋体" w:cs="宋体" w:hint="eastAsia"/>
          <w:b/>
          <w:bCs/>
          <w:sz w:val="28"/>
          <w:szCs w:val="32"/>
        </w:rPr>
        <w:t>、</w:t>
      </w:r>
      <w:r>
        <w:rPr>
          <w:rFonts w:ascii="宋体" w:eastAsia="楷体" w:hAnsi="宋体" w:cs="宋体" w:hint="eastAsia"/>
          <w:b/>
          <w:bCs/>
          <w:sz w:val="28"/>
          <w:szCs w:val="32"/>
        </w:rPr>
        <w:t>大风冰雹</w:t>
      </w:r>
      <w:bookmarkEnd w:id="13"/>
    </w:p>
    <w:p w:rsidR="00133975" w:rsidRDefault="00133975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086C08">
        <w:rPr>
          <w:rFonts w:ascii="楷体_GB2312" w:eastAsia="楷体_GB2312"/>
          <w:sz w:val="28"/>
          <w:szCs w:val="28"/>
        </w:rPr>
        <w:t>6月</w:t>
      </w:r>
      <w:r>
        <w:rPr>
          <w:rFonts w:ascii="楷体_GB2312" w:eastAsia="楷体_GB2312"/>
          <w:sz w:val="28"/>
          <w:szCs w:val="28"/>
        </w:rPr>
        <w:t>，全省共出现大风</w:t>
      </w:r>
      <w:r>
        <w:rPr>
          <w:rFonts w:ascii="楷体_GB2312" w:eastAsia="楷体_GB2312" w:hint="default"/>
          <w:sz w:val="28"/>
          <w:szCs w:val="28"/>
        </w:rPr>
        <w:t>141</w:t>
      </w:r>
      <w:r>
        <w:rPr>
          <w:rFonts w:ascii="楷体_GB2312" w:eastAsia="楷体_GB2312"/>
          <w:sz w:val="28"/>
          <w:szCs w:val="28"/>
        </w:rPr>
        <w:t>站次，较常年偏少</w:t>
      </w:r>
      <w:r>
        <w:rPr>
          <w:rFonts w:ascii="楷体_GB2312" w:eastAsia="楷体_GB2312" w:hint="default"/>
          <w:sz w:val="28"/>
          <w:szCs w:val="28"/>
        </w:rPr>
        <w:t>7.6</w:t>
      </w:r>
      <w:r>
        <w:rPr>
          <w:rFonts w:ascii="楷体_GB2312" w:eastAsia="楷体_GB2312"/>
          <w:sz w:val="28"/>
          <w:szCs w:val="28"/>
        </w:rPr>
        <w:t>%，大风过程主要出在</w:t>
      </w:r>
      <w:r>
        <w:rPr>
          <w:rFonts w:ascii="楷体_GB2312" w:eastAsia="楷体_GB2312" w:hint="default"/>
          <w:sz w:val="28"/>
          <w:szCs w:val="28"/>
        </w:rPr>
        <w:t>2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4日和2</w:t>
      </w:r>
      <w:r>
        <w:rPr>
          <w:rFonts w:ascii="楷体_GB2312" w:eastAsia="楷体_GB2312" w:hint="default"/>
          <w:sz w:val="28"/>
          <w:szCs w:val="28"/>
        </w:rPr>
        <w:t>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0日</w:t>
      </w:r>
      <w:r>
        <w:rPr>
          <w:rFonts w:ascii="楷体_GB2312" w:eastAsia="楷体_GB2312"/>
          <w:sz w:val="28"/>
          <w:szCs w:val="28"/>
        </w:rPr>
        <w:t>。月</w:t>
      </w:r>
      <w:proofErr w:type="gramStart"/>
      <w:r>
        <w:rPr>
          <w:rFonts w:ascii="楷体_GB2312" w:eastAsia="楷体_GB2312"/>
          <w:sz w:val="28"/>
          <w:szCs w:val="28"/>
        </w:rPr>
        <w:t>内全省</w:t>
      </w:r>
      <w:proofErr w:type="gramEnd"/>
      <w:r>
        <w:rPr>
          <w:rFonts w:ascii="楷体_GB2312" w:eastAsia="楷体_GB2312"/>
          <w:sz w:val="28"/>
          <w:szCs w:val="28"/>
        </w:rPr>
        <w:t>共出现冰雹4</w:t>
      </w:r>
      <w:r>
        <w:rPr>
          <w:rFonts w:ascii="楷体_GB2312" w:eastAsia="楷体_GB2312" w:hint="default"/>
          <w:sz w:val="28"/>
          <w:szCs w:val="28"/>
        </w:rPr>
        <w:t>1站次</w:t>
      </w:r>
      <w:r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 w:hint="default"/>
          <w:sz w:val="28"/>
          <w:szCs w:val="28"/>
        </w:rPr>
        <w:t>较常年偏多</w:t>
      </w:r>
      <w:r>
        <w:rPr>
          <w:rFonts w:ascii="楷体_GB2312" w:eastAsia="楷体_GB2312"/>
          <w:sz w:val="28"/>
          <w:szCs w:val="28"/>
        </w:rPr>
        <w:t>5</w:t>
      </w:r>
      <w:r>
        <w:rPr>
          <w:rFonts w:ascii="楷体_GB2312" w:eastAsia="楷体_GB2312" w:hint="default"/>
          <w:sz w:val="28"/>
          <w:szCs w:val="28"/>
        </w:rPr>
        <w:t>.9</w:t>
      </w:r>
      <w:r w:rsidR="00552721">
        <w:rPr>
          <w:rFonts w:ascii="楷体_GB2312" w:eastAsia="楷体_GB2312"/>
          <w:sz w:val="28"/>
          <w:szCs w:val="28"/>
        </w:rPr>
        <w:t>%</w:t>
      </w:r>
      <w:r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 w:hint="default"/>
          <w:sz w:val="28"/>
          <w:szCs w:val="28"/>
        </w:rPr>
        <w:t>冰雹过程主要出现在</w:t>
      </w:r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0日</w:t>
      </w:r>
      <w:r>
        <w:rPr>
          <w:rFonts w:ascii="楷体_GB2312" w:eastAsia="楷体_GB2312"/>
          <w:sz w:val="28"/>
          <w:szCs w:val="28"/>
        </w:rPr>
        <w:t>。</w:t>
      </w:r>
    </w:p>
    <w:p w:rsidR="00133975" w:rsidRDefault="00133975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日，</w:t>
      </w:r>
      <w:r>
        <w:rPr>
          <w:rFonts w:ascii="楷体_GB2312" w:eastAsia="楷体_GB2312" w:hint="default"/>
          <w:sz w:val="28"/>
          <w:szCs w:val="28"/>
        </w:rPr>
        <w:t>40</w:t>
      </w:r>
      <w:r>
        <w:rPr>
          <w:rFonts w:ascii="楷体_GB2312" w:eastAsia="楷体_GB2312"/>
          <w:sz w:val="28"/>
          <w:szCs w:val="28"/>
        </w:rPr>
        <w:t>个县（市、区）出现大风天气，主要分布在张家口北部、承德中部以及冀南部分地区（图</w:t>
      </w:r>
      <w:r w:rsidR="00AE1CD5">
        <w:rPr>
          <w:rFonts w:ascii="楷体_GB2312" w:eastAsia="楷体_GB2312" w:hint="default"/>
          <w:sz w:val="28"/>
          <w:szCs w:val="28"/>
        </w:rPr>
        <w:t>19</w:t>
      </w:r>
      <w:r>
        <w:rPr>
          <w:rFonts w:ascii="楷体_GB2312" w:eastAsia="楷体_GB2312"/>
          <w:sz w:val="28"/>
          <w:szCs w:val="28"/>
        </w:rPr>
        <w:t>），其中</w:t>
      </w:r>
      <w:r>
        <w:rPr>
          <w:rFonts w:ascii="楷体_GB2312" w:eastAsia="楷体_GB2312" w:hint="default"/>
          <w:sz w:val="28"/>
          <w:szCs w:val="28"/>
        </w:rPr>
        <w:t>10</w:t>
      </w:r>
      <w:r>
        <w:rPr>
          <w:rFonts w:ascii="楷体_GB2312" w:eastAsia="楷体_GB2312"/>
          <w:sz w:val="28"/>
          <w:szCs w:val="28"/>
        </w:rPr>
        <w:t>个</w:t>
      </w:r>
      <w:r w:rsidRPr="00387DC2">
        <w:rPr>
          <w:rFonts w:ascii="楷体_GB2312" w:eastAsia="楷体_GB2312"/>
          <w:sz w:val="28"/>
          <w:szCs w:val="28"/>
        </w:rPr>
        <w:t>县（市、区）</w:t>
      </w:r>
      <w:r>
        <w:rPr>
          <w:rFonts w:ascii="楷体_GB2312" w:eastAsia="楷体_GB2312"/>
          <w:sz w:val="28"/>
          <w:szCs w:val="28"/>
        </w:rPr>
        <w:t>极大风速达到9级以上，曲周</w:t>
      </w:r>
      <w:proofErr w:type="spellStart"/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9.0</w:t>
      </w:r>
      <w:r>
        <w:rPr>
          <w:rFonts w:ascii="楷体_GB2312" w:eastAsia="楷体_GB2312"/>
          <w:sz w:val="28"/>
          <w:szCs w:val="28"/>
        </w:rPr>
        <w:t>m</w:t>
      </w:r>
      <w:proofErr w:type="spellEnd"/>
      <w:r>
        <w:rPr>
          <w:rFonts w:ascii="楷体_GB2312" w:eastAsia="楷体_GB2312"/>
          <w:sz w:val="28"/>
          <w:szCs w:val="28"/>
        </w:rPr>
        <w:t>/s全省最大，巨鹿、曲周、成安等</w:t>
      </w:r>
      <w:r>
        <w:rPr>
          <w:rFonts w:ascii="楷体_GB2312" w:eastAsia="楷体_GB2312" w:hint="default"/>
          <w:sz w:val="28"/>
          <w:szCs w:val="28"/>
        </w:rPr>
        <w:t>6</w:t>
      </w:r>
      <w:r>
        <w:rPr>
          <w:rFonts w:ascii="楷体_GB2312" w:eastAsia="楷体_GB2312"/>
          <w:sz w:val="28"/>
          <w:szCs w:val="28"/>
        </w:rPr>
        <w:t>个</w:t>
      </w:r>
      <w:r w:rsidRPr="00220934">
        <w:rPr>
          <w:rFonts w:ascii="楷体_GB2312" w:eastAsia="楷体_GB2312"/>
          <w:sz w:val="28"/>
          <w:szCs w:val="28"/>
        </w:rPr>
        <w:t>县（市、区）</w:t>
      </w:r>
      <w:r>
        <w:rPr>
          <w:rFonts w:ascii="楷体_GB2312" w:eastAsia="楷体_GB2312"/>
          <w:sz w:val="28"/>
          <w:szCs w:val="28"/>
        </w:rPr>
        <w:t>极大风速突破历史6月极大值。</w:t>
      </w:r>
      <w:r>
        <w:rPr>
          <w:rFonts w:ascii="楷体_GB2312" w:eastAsia="楷体_GB2312" w:hint="default"/>
          <w:sz w:val="28"/>
          <w:szCs w:val="28"/>
        </w:rPr>
        <w:t>4</w:t>
      </w:r>
      <w:r>
        <w:rPr>
          <w:rFonts w:ascii="楷体_GB2312" w:eastAsia="楷体_GB2312"/>
          <w:sz w:val="28"/>
          <w:szCs w:val="28"/>
        </w:rPr>
        <w:t>日，大风影响范围涉及</w:t>
      </w:r>
      <w:r>
        <w:rPr>
          <w:rFonts w:ascii="楷体_GB2312" w:eastAsia="楷体_GB2312" w:hint="default"/>
          <w:sz w:val="28"/>
          <w:szCs w:val="28"/>
        </w:rPr>
        <w:t>23</w:t>
      </w:r>
      <w:r>
        <w:rPr>
          <w:rFonts w:ascii="楷体_GB2312" w:eastAsia="楷体_GB2312"/>
          <w:sz w:val="28"/>
          <w:szCs w:val="28"/>
        </w:rPr>
        <w:t>个</w:t>
      </w:r>
      <w:r w:rsidRPr="00387DC2">
        <w:rPr>
          <w:rFonts w:ascii="楷体_GB2312" w:eastAsia="楷体_GB2312"/>
          <w:sz w:val="28"/>
          <w:szCs w:val="28"/>
        </w:rPr>
        <w:t>县（市、区）</w:t>
      </w:r>
      <w:r>
        <w:rPr>
          <w:rFonts w:ascii="楷体_GB2312" w:eastAsia="楷体_GB2312"/>
          <w:sz w:val="28"/>
          <w:szCs w:val="28"/>
        </w:rPr>
        <w:t>，为2</w:t>
      </w:r>
      <w:r>
        <w:rPr>
          <w:rFonts w:ascii="楷体_GB2312" w:eastAsia="楷体_GB2312" w:hint="default"/>
          <w:sz w:val="28"/>
          <w:szCs w:val="28"/>
        </w:rPr>
        <w:t>012</w:t>
      </w:r>
      <w:r>
        <w:rPr>
          <w:rFonts w:ascii="楷体_GB2312" w:eastAsia="楷体_GB2312"/>
          <w:sz w:val="28"/>
          <w:szCs w:val="28"/>
        </w:rPr>
        <w:t>年以来6月上旬单日第二广。</w:t>
      </w:r>
    </w:p>
    <w:p w:rsidR="00565B40" w:rsidRDefault="00AE1CD5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0日</w:t>
      </w:r>
      <w:r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 w:hint="default"/>
          <w:sz w:val="28"/>
          <w:szCs w:val="28"/>
        </w:rPr>
        <w:t>全省共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5个县</w:t>
      </w:r>
      <w:r>
        <w:rPr>
          <w:rFonts w:ascii="楷体_GB2312" w:eastAsia="楷体_GB2312"/>
          <w:sz w:val="28"/>
          <w:szCs w:val="28"/>
        </w:rPr>
        <w:t>（市、区）出现大风天气，主要分布在长城以北以及冀中部分地区（图2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），其中7个县（市、区）极</w:t>
      </w:r>
      <w:r>
        <w:rPr>
          <w:rFonts w:ascii="楷体_GB2312" w:eastAsia="楷体_GB2312"/>
          <w:sz w:val="28"/>
          <w:szCs w:val="28"/>
        </w:rPr>
        <w:lastRenderedPageBreak/>
        <w:t>大风速达到9及以上，清河</w:t>
      </w:r>
      <w:proofErr w:type="spellStart"/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1.2m</w:t>
      </w:r>
      <w:proofErr w:type="spellEnd"/>
      <w:r>
        <w:rPr>
          <w:rFonts w:ascii="楷体_GB2312" w:eastAsia="楷体_GB2312" w:hint="default"/>
          <w:sz w:val="28"/>
          <w:szCs w:val="28"/>
        </w:rPr>
        <w:t>/s全省最大</w:t>
      </w:r>
      <w:r>
        <w:rPr>
          <w:rFonts w:ascii="楷体_GB2312" w:eastAsia="楷体_GB2312"/>
          <w:sz w:val="28"/>
          <w:szCs w:val="28"/>
        </w:rPr>
        <w:t>，康保、承德、滦县等6个县（市、区）极大风速突破历史同期（6月）极大值。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565B40" w:rsidTr="00565B40">
        <w:tc>
          <w:tcPr>
            <w:tcW w:w="4151" w:type="dxa"/>
          </w:tcPr>
          <w:p w:rsidR="00565B40" w:rsidRDefault="00565B40" w:rsidP="00565B40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976568">
              <w:rPr>
                <w:rFonts w:ascii="黑体" w:eastAsia="黑体"/>
                <w:sz w:val="21"/>
                <w:szCs w:val="21"/>
              </w:rPr>
              <w:t>图</w:t>
            </w:r>
            <w:r>
              <w:rPr>
                <w:rFonts w:ascii="黑体" w:eastAsia="黑体"/>
                <w:sz w:val="21"/>
                <w:szCs w:val="21"/>
              </w:rPr>
              <w:t>19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6月2</w:t>
            </w:r>
            <w:r w:rsidRPr="00086C08">
              <w:rPr>
                <w:rFonts w:ascii="黑体" w:eastAsia="黑体"/>
                <w:sz w:val="21"/>
                <w:szCs w:val="21"/>
              </w:rPr>
              <w:t>～</w:t>
            </w:r>
            <w:r>
              <w:rPr>
                <w:rFonts w:ascii="黑体" w:eastAsia="黑体"/>
                <w:sz w:val="21"/>
                <w:szCs w:val="21"/>
              </w:rPr>
              <w:t>4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>
              <w:rPr>
                <w:rFonts w:ascii="黑体" w:eastAsia="黑体"/>
                <w:sz w:val="21"/>
                <w:szCs w:val="21"/>
              </w:rPr>
              <w:t>大风过程监测</w:t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1209675" y="57435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大风.bmp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1" w:type="dxa"/>
          </w:tcPr>
          <w:p w:rsidR="00565B40" w:rsidRDefault="00565B40" w:rsidP="00565B40">
            <w:pPr>
              <w:pStyle w:val="a5"/>
              <w:snapToGrid w:val="0"/>
              <w:spacing w:before="0" w:beforeAutospacing="0" w:after="0" w:afterAutospacing="0"/>
              <w:jc w:val="center"/>
              <w:rPr>
                <w:rFonts w:ascii="楷体_GB2312" w:eastAsia="楷体_GB2312"/>
                <w:sz w:val="28"/>
                <w:szCs w:val="28"/>
              </w:rPr>
            </w:pPr>
            <w:r w:rsidRPr="00976568">
              <w:rPr>
                <w:rFonts w:ascii="黑体" w:eastAsia="黑体"/>
                <w:sz w:val="21"/>
                <w:szCs w:val="21"/>
              </w:rPr>
              <w:t>图</w:t>
            </w:r>
            <w:r>
              <w:rPr>
                <w:rFonts w:ascii="黑体" w:eastAsia="黑体"/>
                <w:sz w:val="21"/>
                <w:szCs w:val="21"/>
              </w:rPr>
              <w:t xml:space="preserve">20 </w:t>
            </w:r>
            <w:r w:rsidRPr="00976568">
              <w:rPr>
                <w:rFonts w:ascii="黑体" w:eastAsia="黑体"/>
                <w:sz w:val="21"/>
                <w:szCs w:val="21"/>
              </w:rPr>
              <w:t>河北省202</w:t>
            </w:r>
            <w:r>
              <w:rPr>
                <w:rFonts w:ascii="黑体" w:eastAsia="黑体"/>
                <w:sz w:val="21"/>
                <w:szCs w:val="21"/>
              </w:rPr>
              <w:t>1</w:t>
            </w:r>
            <w:r w:rsidRPr="00976568">
              <w:rPr>
                <w:rFonts w:ascii="黑体" w:eastAsia="黑体"/>
                <w:sz w:val="21"/>
                <w:szCs w:val="21"/>
              </w:rPr>
              <w:t>年</w:t>
            </w:r>
            <w:r>
              <w:rPr>
                <w:rFonts w:ascii="黑体" w:eastAsia="黑体"/>
                <w:sz w:val="21"/>
                <w:szCs w:val="21"/>
              </w:rPr>
              <w:t>6月25</w:t>
            </w:r>
            <w:r w:rsidRPr="00086C08">
              <w:rPr>
                <w:rFonts w:ascii="黑体" w:eastAsia="黑体"/>
                <w:sz w:val="21"/>
                <w:szCs w:val="21"/>
              </w:rPr>
              <w:t>～</w:t>
            </w:r>
            <w:r>
              <w:rPr>
                <w:rFonts w:ascii="黑体" w:eastAsia="黑体"/>
                <w:sz w:val="21"/>
                <w:szCs w:val="21"/>
              </w:rPr>
              <w:t>30</w:t>
            </w:r>
            <w:r w:rsidRPr="00976568">
              <w:rPr>
                <w:rFonts w:ascii="黑体" w:eastAsia="黑体"/>
                <w:sz w:val="21"/>
                <w:szCs w:val="21"/>
              </w:rPr>
              <w:t>日</w:t>
            </w:r>
            <w:r>
              <w:rPr>
                <w:rFonts w:ascii="黑体" w:eastAsia="黑体"/>
                <w:sz w:val="21"/>
                <w:szCs w:val="21"/>
              </w:rPr>
              <w:t>大风过程监测</w:t>
            </w:r>
            <w:r>
              <w:rPr>
                <w:rFonts w:ascii="黑体" w:eastAsia="黑体"/>
                <w:noProof/>
                <w:sz w:val="21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3848100" y="9239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530大风.bmp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33975" w:rsidRDefault="00AE1CD5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25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3</w:t>
      </w:r>
      <w:r>
        <w:rPr>
          <w:rFonts w:ascii="楷体_GB2312" w:eastAsia="楷体_GB2312" w:hint="default"/>
          <w:sz w:val="28"/>
          <w:szCs w:val="28"/>
        </w:rPr>
        <w:t>0日</w:t>
      </w:r>
      <w:r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 w:hint="default"/>
          <w:sz w:val="28"/>
          <w:szCs w:val="28"/>
        </w:rPr>
        <w:t>伴随大风降水</w:t>
      </w:r>
      <w:r w:rsidR="005938E4">
        <w:rPr>
          <w:rFonts w:ascii="楷体_GB2312" w:eastAsia="楷体_GB2312" w:hint="default"/>
          <w:sz w:val="28"/>
          <w:szCs w:val="28"/>
        </w:rPr>
        <w:t>天气</w:t>
      </w:r>
      <w:r>
        <w:rPr>
          <w:rFonts w:ascii="楷体_GB2312" w:eastAsia="楷体_GB2312" w:hint="default"/>
          <w:sz w:val="28"/>
          <w:szCs w:val="28"/>
        </w:rPr>
        <w:t>过程</w:t>
      </w:r>
      <w:r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 w:hint="default"/>
          <w:sz w:val="28"/>
          <w:szCs w:val="28"/>
        </w:rPr>
        <w:t>全省共</w:t>
      </w:r>
      <w:r>
        <w:rPr>
          <w:rFonts w:ascii="楷体_GB2312" w:eastAsia="楷体_GB2312"/>
          <w:sz w:val="28"/>
          <w:szCs w:val="28"/>
        </w:rPr>
        <w:t>1</w:t>
      </w:r>
      <w:r>
        <w:rPr>
          <w:rFonts w:ascii="楷体_GB2312" w:eastAsia="楷体_GB2312" w:hint="default"/>
          <w:sz w:val="28"/>
          <w:szCs w:val="28"/>
        </w:rPr>
        <w:t>9个县</w:t>
      </w:r>
      <w:r>
        <w:rPr>
          <w:rFonts w:ascii="楷体_GB2312" w:eastAsia="楷体_GB2312"/>
          <w:sz w:val="28"/>
          <w:szCs w:val="28"/>
        </w:rPr>
        <w:t>（市、区）出现冰雹天气</w:t>
      </w:r>
      <w:r w:rsidR="00061842">
        <w:rPr>
          <w:rFonts w:ascii="楷体_GB2312" w:eastAsia="楷体_GB2312"/>
          <w:sz w:val="28"/>
          <w:szCs w:val="28"/>
        </w:rPr>
        <w:t>（图2</w:t>
      </w:r>
      <w:r w:rsidR="00061842">
        <w:rPr>
          <w:rFonts w:ascii="楷体_GB2312" w:eastAsia="楷体_GB2312" w:hint="default"/>
          <w:sz w:val="28"/>
          <w:szCs w:val="28"/>
        </w:rPr>
        <w:t>1</w:t>
      </w:r>
      <w:r w:rsidR="00061842">
        <w:rPr>
          <w:rFonts w:ascii="楷体_GB2312" w:eastAsia="楷体_GB2312"/>
          <w:sz w:val="28"/>
          <w:szCs w:val="28"/>
        </w:rPr>
        <w:t>）</w:t>
      </w:r>
      <w:r w:rsidR="005938E4">
        <w:rPr>
          <w:rFonts w:ascii="楷体_GB2312" w:eastAsia="楷体_GB2312"/>
          <w:sz w:val="28"/>
          <w:szCs w:val="28"/>
        </w:rPr>
        <w:t>。3</w:t>
      </w:r>
      <w:r w:rsidR="005938E4">
        <w:rPr>
          <w:rFonts w:ascii="楷体_GB2312" w:eastAsia="楷体_GB2312" w:hint="default"/>
          <w:sz w:val="28"/>
          <w:szCs w:val="28"/>
        </w:rPr>
        <w:t>0日</w:t>
      </w:r>
      <w:r w:rsidR="005938E4">
        <w:rPr>
          <w:rFonts w:ascii="楷体_GB2312" w:eastAsia="楷体_GB2312"/>
          <w:sz w:val="28"/>
          <w:szCs w:val="28"/>
        </w:rPr>
        <w:t>，</w:t>
      </w:r>
      <w:r w:rsidR="005938E4">
        <w:rPr>
          <w:rFonts w:ascii="楷体_GB2312" w:eastAsia="楷体_GB2312" w:hint="default"/>
          <w:sz w:val="28"/>
          <w:szCs w:val="28"/>
        </w:rPr>
        <w:t>冰雹发生站点数排名</w:t>
      </w:r>
      <w:r w:rsidR="005938E4">
        <w:rPr>
          <w:rFonts w:ascii="楷体_GB2312" w:eastAsia="楷体_GB2312"/>
          <w:sz w:val="28"/>
          <w:szCs w:val="28"/>
        </w:rPr>
        <w:t>2</w:t>
      </w:r>
      <w:r w:rsidR="005938E4">
        <w:rPr>
          <w:rFonts w:ascii="楷体_GB2312" w:eastAsia="楷体_GB2312" w:hint="default"/>
          <w:sz w:val="28"/>
          <w:szCs w:val="28"/>
        </w:rPr>
        <w:t>014年以来同期</w:t>
      </w:r>
      <w:r w:rsidR="005938E4">
        <w:rPr>
          <w:rFonts w:ascii="楷体_GB2312" w:eastAsia="楷体_GB2312"/>
          <w:sz w:val="28"/>
          <w:szCs w:val="28"/>
        </w:rPr>
        <w:t>（6月下旬）第二广。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2"/>
      </w:tblGrid>
      <w:tr w:rsidR="005938E4" w:rsidRPr="00976568" w:rsidTr="00552721">
        <w:trPr>
          <w:jc w:val="center"/>
        </w:trPr>
        <w:tc>
          <w:tcPr>
            <w:tcW w:w="8312" w:type="dxa"/>
          </w:tcPr>
          <w:p w:rsidR="005938E4" w:rsidRDefault="005938E4" w:rsidP="00552721">
            <w:pPr>
              <w:pStyle w:val="a5"/>
              <w:keepNext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default"/>
                <w:noProof/>
                <w:color w:val="00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2524125" y="914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530冰雹过程.bmp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38E4" w:rsidRPr="00976568" w:rsidTr="00565B40">
        <w:trPr>
          <w:jc w:val="center"/>
        </w:trPr>
        <w:tc>
          <w:tcPr>
            <w:tcW w:w="8312" w:type="dxa"/>
          </w:tcPr>
          <w:p w:rsidR="005938E4" w:rsidRPr="005928CE" w:rsidRDefault="005938E4" w:rsidP="00565B40">
            <w:pPr>
              <w:snapToGrid w:val="0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5928CE">
              <w:rPr>
                <w:rFonts w:ascii="黑体" w:eastAsia="黑体" w:hAnsi="宋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sz w:val="21"/>
                <w:szCs w:val="21"/>
              </w:rPr>
              <w:t>21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河北省20</w:t>
            </w:r>
            <w:r w:rsidRPr="005928CE">
              <w:rPr>
                <w:rFonts w:ascii="黑体" w:eastAsia="黑体" w:hAnsi="宋体"/>
                <w:sz w:val="21"/>
                <w:szCs w:val="21"/>
              </w:rPr>
              <w:t>21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年</w:t>
            </w:r>
            <w:r w:rsidRPr="005928CE">
              <w:rPr>
                <w:rFonts w:ascii="黑体" w:eastAsia="黑体" w:hAnsi="宋体"/>
                <w:sz w:val="21"/>
                <w:szCs w:val="21"/>
              </w:rPr>
              <w:t>6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月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2</w:t>
            </w:r>
            <w:r>
              <w:rPr>
                <w:rFonts w:ascii="黑体" w:eastAsia="黑体" w:hAnsi="宋体"/>
                <w:sz w:val="21"/>
                <w:szCs w:val="21"/>
              </w:rPr>
              <w:t>5</w:t>
            </w:r>
            <w:r w:rsidRPr="00086C08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sz w:val="21"/>
                <w:szCs w:val="21"/>
              </w:rPr>
              <w:t>30</w:t>
            </w:r>
            <w:r w:rsidRPr="005928CE">
              <w:rPr>
                <w:rFonts w:ascii="黑体" w:eastAsia="黑体" w:hAnsi="宋体" w:hint="eastAsia"/>
                <w:sz w:val="21"/>
                <w:szCs w:val="21"/>
              </w:rPr>
              <w:t>日</w:t>
            </w:r>
            <w:r>
              <w:rPr>
                <w:rFonts w:ascii="黑体" w:eastAsia="黑体" w:hAnsi="宋体" w:hint="eastAsia"/>
                <w:sz w:val="21"/>
                <w:szCs w:val="21"/>
              </w:rPr>
              <w:t>冰雹过程</w:t>
            </w:r>
          </w:p>
          <w:p w:rsidR="005938E4" w:rsidRPr="0042756F" w:rsidRDefault="005938E4" w:rsidP="00565B40">
            <w:pPr>
              <w:snapToGrid w:val="0"/>
              <w:jc w:val="center"/>
              <w:rPr>
                <w:noProof/>
                <w:sz w:val="21"/>
                <w:szCs w:val="21"/>
              </w:rPr>
            </w:pPr>
            <w:r>
              <w:rPr>
                <w:rFonts w:ascii="黑体" w:eastAsia="黑体" w:hAnsi="宋体"/>
                <w:sz w:val="21"/>
                <w:szCs w:val="21"/>
              </w:rPr>
              <w:t>监测</w:t>
            </w:r>
          </w:p>
        </w:tc>
      </w:tr>
    </w:tbl>
    <w:p w:rsidR="00970952" w:rsidRPr="00B77AE8" w:rsidRDefault="00133975" w:rsidP="00970952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 w:cs="宋体"/>
          <w:b/>
          <w:bCs/>
          <w:sz w:val="28"/>
          <w:szCs w:val="32"/>
        </w:rPr>
      </w:pPr>
      <w:bookmarkStart w:id="14" w:name="_Toc76136115"/>
      <w:bookmarkEnd w:id="9"/>
      <w:r>
        <w:rPr>
          <w:rFonts w:ascii="宋体" w:eastAsia="楷体" w:hAnsi="宋体" w:cs="宋体"/>
          <w:b/>
          <w:bCs/>
          <w:sz w:val="28"/>
          <w:szCs w:val="32"/>
        </w:rPr>
        <w:t>5</w:t>
      </w:r>
      <w:r w:rsidR="00970952" w:rsidRPr="00B77AE8">
        <w:rPr>
          <w:rFonts w:ascii="宋体" w:eastAsia="楷体" w:hAnsi="宋体" w:cs="宋体" w:hint="eastAsia"/>
          <w:b/>
          <w:bCs/>
          <w:sz w:val="28"/>
          <w:szCs w:val="32"/>
        </w:rPr>
        <w:t>、</w:t>
      </w:r>
      <w:r w:rsidR="00970952">
        <w:rPr>
          <w:rFonts w:ascii="宋体" w:eastAsia="楷体" w:hAnsi="宋体" w:cs="宋体" w:hint="eastAsia"/>
          <w:b/>
          <w:bCs/>
          <w:sz w:val="28"/>
          <w:szCs w:val="32"/>
        </w:rPr>
        <w:t>干热风</w:t>
      </w:r>
      <w:bookmarkEnd w:id="14"/>
    </w:p>
    <w:p w:rsidR="00970952" w:rsidRPr="00F27404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F27404">
        <w:rPr>
          <w:rFonts w:ascii="楷体_GB2312" w:eastAsia="楷体_GB2312"/>
          <w:sz w:val="28"/>
          <w:szCs w:val="28"/>
        </w:rPr>
        <w:t>6月</w:t>
      </w:r>
      <w:r w:rsidR="005928CE">
        <w:rPr>
          <w:rFonts w:ascii="楷体_GB2312" w:eastAsia="楷体_GB2312"/>
          <w:sz w:val="28"/>
          <w:szCs w:val="28"/>
        </w:rPr>
        <w:t>中上旬</w:t>
      </w:r>
      <w:r w:rsidRPr="00F27404">
        <w:rPr>
          <w:rFonts w:ascii="楷体_GB2312" w:eastAsia="楷体_GB2312"/>
          <w:sz w:val="28"/>
          <w:szCs w:val="28"/>
        </w:rPr>
        <w:t>，全省平均干热风日数</w:t>
      </w:r>
      <w:r w:rsidR="005928CE">
        <w:rPr>
          <w:rFonts w:ascii="楷体_GB2312" w:eastAsia="楷体_GB2312" w:hint="default"/>
          <w:sz w:val="28"/>
          <w:szCs w:val="28"/>
        </w:rPr>
        <w:t>3.0</w:t>
      </w:r>
      <w:r w:rsidRPr="00F27404">
        <w:rPr>
          <w:rFonts w:ascii="楷体_GB2312" w:eastAsia="楷体_GB2312"/>
          <w:sz w:val="28"/>
          <w:szCs w:val="28"/>
        </w:rPr>
        <w:t>天，</w:t>
      </w:r>
      <w:r w:rsidR="005928CE">
        <w:rPr>
          <w:rFonts w:ascii="楷体_GB2312" w:eastAsia="楷体_GB2312"/>
          <w:sz w:val="28"/>
          <w:szCs w:val="28"/>
        </w:rPr>
        <w:t>比常年值多0</w:t>
      </w:r>
      <w:r w:rsidR="005928CE">
        <w:rPr>
          <w:rFonts w:ascii="楷体_GB2312" w:eastAsia="楷体_GB2312" w:hint="default"/>
          <w:sz w:val="28"/>
          <w:szCs w:val="28"/>
        </w:rPr>
        <w:t>.2天</w:t>
      </w:r>
      <w:r w:rsidRPr="00F27404">
        <w:rPr>
          <w:rFonts w:ascii="楷体_GB2312" w:eastAsia="楷体_GB2312"/>
          <w:sz w:val="28"/>
          <w:szCs w:val="28"/>
        </w:rPr>
        <w:t>。主要出现在</w:t>
      </w:r>
      <w:r w:rsidR="005928CE">
        <w:rPr>
          <w:rFonts w:ascii="楷体_GB2312" w:eastAsia="楷体_GB2312" w:hint="default"/>
          <w:sz w:val="28"/>
          <w:szCs w:val="28"/>
        </w:rPr>
        <w:t>4</w:t>
      </w:r>
      <w:r w:rsidRPr="00F27404">
        <w:rPr>
          <w:rFonts w:ascii="楷体_GB2312" w:eastAsia="楷体_GB2312"/>
          <w:sz w:val="28"/>
          <w:szCs w:val="28"/>
        </w:rPr>
        <w:t>～</w:t>
      </w:r>
      <w:r w:rsidR="005928CE">
        <w:rPr>
          <w:rFonts w:ascii="楷体_GB2312" w:eastAsia="楷体_GB2312" w:hint="default"/>
          <w:sz w:val="28"/>
          <w:szCs w:val="28"/>
        </w:rPr>
        <w:t>6</w:t>
      </w:r>
      <w:r w:rsidRPr="00F27404">
        <w:rPr>
          <w:rFonts w:ascii="楷体_GB2312" w:eastAsia="楷体_GB2312"/>
          <w:sz w:val="28"/>
          <w:szCs w:val="28"/>
        </w:rPr>
        <w:t>日、</w:t>
      </w:r>
      <w:r w:rsidR="005928CE">
        <w:rPr>
          <w:rFonts w:ascii="楷体_GB2312" w:eastAsia="楷体_GB2312" w:hint="default"/>
          <w:sz w:val="28"/>
          <w:szCs w:val="28"/>
        </w:rPr>
        <w:t>11</w:t>
      </w:r>
      <w:r w:rsidRPr="00F27404">
        <w:rPr>
          <w:rFonts w:ascii="楷体_GB2312" w:eastAsia="楷体_GB2312"/>
          <w:sz w:val="28"/>
          <w:szCs w:val="28"/>
        </w:rPr>
        <w:t>～</w:t>
      </w:r>
      <w:r w:rsidR="005928CE">
        <w:rPr>
          <w:rFonts w:ascii="楷体_GB2312" w:eastAsia="楷体_GB2312" w:hint="default"/>
          <w:sz w:val="28"/>
          <w:szCs w:val="28"/>
        </w:rPr>
        <w:t>12</w:t>
      </w:r>
      <w:r w:rsidRPr="00F27404">
        <w:rPr>
          <w:rFonts w:ascii="楷体_GB2312" w:eastAsia="楷体_GB2312"/>
          <w:sz w:val="28"/>
          <w:szCs w:val="28"/>
        </w:rPr>
        <w:t>日和</w:t>
      </w:r>
      <w:r w:rsidR="005928CE">
        <w:rPr>
          <w:rFonts w:ascii="楷体_GB2312" w:eastAsia="楷体_GB2312" w:hint="default"/>
          <w:sz w:val="28"/>
          <w:szCs w:val="28"/>
        </w:rPr>
        <w:t>18</w:t>
      </w:r>
      <w:r w:rsidRPr="00F27404">
        <w:rPr>
          <w:rFonts w:ascii="楷体_GB2312" w:eastAsia="楷体_GB2312"/>
          <w:sz w:val="28"/>
          <w:szCs w:val="28"/>
        </w:rPr>
        <w:t>～</w:t>
      </w:r>
      <w:r w:rsidR="005928CE">
        <w:rPr>
          <w:rFonts w:ascii="楷体_GB2312" w:eastAsia="楷体_GB2312" w:hint="default"/>
          <w:sz w:val="28"/>
          <w:szCs w:val="28"/>
        </w:rPr>
        <w:t>20</w:t>
      </w:r>
      <w:r w:rsidRPr="00F27404">
        <w:rPr>
          <w:rFonts w:ascii="楷体_GB2312" w:eastAsia="楷体_GB2312"/>
          <w:sz w:val="28"/>
          <w:szCs w:val="28"/>
        </w:rPr>
        <w:t>日，其中</w:t>
      </w:r>
      <w:r w:rsidR="005928CE">
        <w:rPr>
          <w:rFonts w:ascii="楷体_GB2312" w:eastAsia="楷体_GB2312" w:hint="default"/>
          <w:sz w:val="28"/>
          <w:szCs w:val="28"/>
        </w:rPr>
        <w:t>18</w:t>
      </w:r>
      <w:r w:rsidRPr="00F27404">
        <w:rPr>
          <w:rFonts w:ascii="楷体_GB2312" w:eastAsia="楷体_GB2312"/>
          <w:sz w:val="28"/>
          <w:szCs w:val="28"/>
        </w:rPr>
        <w:t>～</w:t>
      </w:r>
      <w:r w:rsidR="005928CE">
        <w:rPr>
          <w:rFonts w:ascii="楷体_GB2312" w:eastAsia="楷体_GB2312" w:hint="default"/>
          <w:sz w:val="28"/>
          <w:szCs w:val="28"/>
        </w:rPr>
        <w:t>20</w:t>
      </w:r>
      <w:r w:rsidRPr="00F27404">
        <w:rPr>
          <w:rFonts w:ascii="楷体_GB2312" w:eastAsia="楷体_GB2312"/>
          <w:sz w:val="28"/>
          <w:szCs w:val="28"/>
        </w:rPr>
        <w:t>日影响范围最广、强度最大（图</w:t>
      </w:r>
      <w:r w:rsidR="005938E4">
        <w:rPr>
          <w:rFonts w:ascii="楷体_GB2312" w:eastAsia="楷体_GB2312" w:hint="default"/>
          <w:sz w:val="28"/>
          <w:szCs w:val="28"/>
        </w:rPr>
        <w:t>22</w:t>
      </w:r>
      <w:r w:rsidRPr="00F27404">
        <w:rPr>
          <w:rFonts w:ascii="楷体_GB2312" w:eastAsia="楷体_GB2312"/>
          <w:sz w:val="28"/>
          <w:szCs w:val="28"/>
        </w:rPr>
        <w:t>）。</w:t>
      </w:r>
    </w:p>
    <w:p w:rsidR="00970952" w:rsidRDefault="00B07376" w:rsidP="00970952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022F44C" wp14:editId="003EFF65">
            <wp:extent cx="4320000" cy="2160000"/>
            <wp:effectExtent l="0" t="0" r="4445" b="0"/>
            <wp:docPr id="29" name="图表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970952" w:rsidRDefault="00970952" w:rsidP="00970952">
      <w:pPr>
        <w:snapToGrid w:val="0"/>
        <w:spacing w:line="360" w:lineRule="auto"/>
        <w:jc w:val="center"/>
        <w:rPr>
          <w:rFonts w:ascii="楷体_GB2312" w:eastAsia="楷体_GB2312" w:hAnsi="宋体"/>
          <w:color w:val="000000"/>
          <w:sz w:val="28"/>
          <w:szCs w:val="28"/>
        </w:rPr>
      </w:pPr>
      <w:r w:rsidRPr="00976568">
        <w:rPr>
          <w:rFonts w:ascii="黑体" w:eastAsia="黑体" w:hAnsi="宋体"/>
          <w:sz w:val="21"/>
          <w:szCs w:val="21"/>
        </w:rPr>
        <w:t>图</w:t>
      </w:r>
      <w:r w:rsidR="005938E4">
        <w:rPr>
          <w:rFonts w:ascii="黑体" w:eastAsia="黑体" w:hAnsi="宋体"/>
          <w:sz w:val="21"/>
          <w:szCs w:val="21"/>
        </w:rPr>
        <w:t>22</w:t>
      </w:r>
      <w:r w:rsidRPr="0048146C">
        <w:rPr>
          <w:rFonts w:ascii="黑体" w:eastAsia="黑体" w:hAnsi="宋体"/>
          <w:color w:val="000000"/>
          <w:sz w:val="21"/>
          <w:szCs w:val="21"/>
        </w:rPr>
        <w:t xml:space="preserve"> 河北省</w:t>
      </w:r>
      <w:r>
        <w:rPr>
          <w:rFonts w:ascii="黑体" w:eastAsia="黑体" w:hAnsi="宋体" w:hint="eastAsia"/>
          <w:color w:val="000000"/>
          <w:sz w:val="21"/>
          <w:szCs w:val="21"/>
        </w:rPr>
        <w:t>2</w:t>
      </w:r>
      <w:r>
        <w:rPr>
          <w:rFonts w:ascii="黑体" w:eastAsia="黑体" w:hAnsi="宋体"/>
          <w:color w:val="000000"/>
          <w:sz w:val="21"/>
          <w:szCs w:val="21"/>
        </w:rPr>
        <w:t>02</w:t>
      </w:r>
      <w:r w:rsidR="00B07376">
        <w:rPr>
          <w:rFonts w:ascii="黑体" w:eastAsia="黑体" w:hAnsi="宋体"/>
          <w:color w:val="000000"/>
          <w:sz w:val="21"/>
          <w:szCs w:val="21"/>
        </w:rPr>
        <w:t>1</w:t>
      </w:r>
      <w:r>
        <w:rPr>
          <w:rFonts w:ascii="黑体" w:eastAsia="黑体" w:hAnsi="宋体" w:hint="eastAsia"/>
          <w:color w:val="000000"/>
          <w:sz w:val="21"/>
          <w:szCs w:val="21"/>
        </w:rPr>
        <w:t>年</w:t>
      </w:r>
      <w:r>
        <w:rPr>
          <w:rFonts w:ascii="黑体" w:eastAsia="黑体" w:hAnsi="宋体"/>
          <w:color w:val="000000"/>
          <w:sz w:val="21"/>
          <w:szCs w:val="21"/>
        </w:rPr>
        <w:t>6月</w:t>
      </w:r>
      <w:r>
        <w:rPr>
          <w:rFonts w:ascii="黑体" w:eastAsia="黑体" w:hAnsi="宋体" w:hint="eastAsia"/>
          <w:color w:val="000000"/>
          <w:sz w:val="21"/>
          <w:szCs w:val="21"/>
        </w:rPr>
        <w:t>逐日干热风发生情况</w:t>
      </w:r>
      <w:r w:rsidRPr="0048146C">
        <w:rPr>
          <w:rFonts w:ascii="黑体" w:eastAsia="黑体" w:hAnsi="宋体"/>
          <w:color w:val="000000"/>
          <w:sz w:val="21"/>
          <w:szCs w:val="21"/>
        </w:rPr>
        <w:t>（</w:t>
      </w:r>
      <w:r>
        <w:rPr>
          <w:rFonts w:ascii="黑体" w:eastAsia="黑体" w:hAnsi="宋体" w:hint="eastAsia"/>
          <w:color w:val="000000"/>
          <w:sz w:val="21"/>
          <w:szCs w:val="21"/>
        </w:rPr>
        <w:t>站</w:t>
      </w:r>
      <w:r w:rsidRPr="0048146C">
        <w:rPr>
          <w:rFonts w:ascii="黑体" w:eastAsia="黑体" w:hAnsi="宋体"/>
          <w:color w:val="000000"/>
          <w:sz w:val="21"/>
          <w:szCs w:val="21"/>
        </w:rPr>
        <w:t>）</w:t>
      </w:r>
    </w:p>
    <w:p w:rsidR="00970952" w:rsidRDefault="005928CE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 w:hint="default"/>
          <w:sz w:val="28"/>
          <w:szCs w:val="28"/>
        </w:rPr>
        <w:t>18</w:t>
      </w:r>
      <w:r w:rsidR="00970952" w:rsidRPr="00F27404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20</w:t>
      </w:r>
      <w:r w:rsidR="00970952" w:rsidRPr="00F27404">
        <w:rPr>
          <w:rFonts w:ascii="楷体_GB2312" w:eastAsia="楷体_GB2312"/>
          <w:sz w:val="28"/>
          <w:szCs w:val="28"/>
        </w:rPr>
        <w:t>日，</w:t>
      </w:r>
      <w:r w:rsidR="00970952">
        <w:rPr>
          <w:rFonts w:ascii="楷体_GB2312" w:eastAsia="楷体_GB2312"/>
          <w:sz w:val="28"/>
          <w:szCs w:val="28"/>
        </w:rPr>
        <w:t>受高温天气影响，</w:t>
      </w:r>
      <w:r w:rsidR="00970952" w:rsidRPr="00F27404">
        <w:rPr>
          <w:rFonts w:ascii="楷体_GB2312" w:eastAsia="楷体_GB2312"/>
          <w:sz w:val="28"/>
          <w:szCs w:val="28"/>
        </w:rPr>
        <w:t>全省</w:t>
      </w:r>
      <w:r w:rsidR="00C60E42">
        <w:rPr>
          <w:rFonts w:ascii="楷体_GB2312" w:eastAsia="楷体_GB2312" w:hint="default"/>
          <w:sz w:val="28"/>
          <w:szCs w:val="28"/>
        </w:rPr>
        <w:t>108</w:t>
      </w:r>
      <w:r w:rsidR="00970952" w:rsidRPr="00F27404">
        <w:rPr>
          <w:rFonts w:ascii="楷体_GB2312" w:eastAsia="楷体_GB2312"/>
          <w:sz w:val="28"/>
          <w:szCs w:val="28"/>
        </w:rPr>
        <w:t>个县（市、区）出现干热风，</w:t>
      </w:r>
      <w:r w:rsidR="00970952">
        <w:rPr>
          <w:rFonts w:ascii="楷体_GB2312" w:eastAsia="楷体_GB2312" w:hint="default"/>
          <w:sz w:val="28"/>
          <w:szCs w:val="28"/>
        </w:rPr>
        <w:t>94</w:t>
      </w:r>
      <w:r w:rsidR="00970952" w:rsidRPr="00F27404">
        <w:rPr>
          <w:rFonts w:ascii="楷体_GB2312" w:eastAsia="楷体_GB2312"/>
          <w:sz w:val="28"/>
          <w:szCs w:val="28"/>
        </w:rPr>
        <w:t>个县（市、区）达到重度等级，主要出现在</w:t>
      </w:r>
      <w:r w:rsidR="00970952">
        <w:rPr>
          <w:rFonts w:ascii="楷体_GB2312" w:eastAsia="楷体_GB2312"/>
          <w:sz w:val="28"/>
          <w:szCs w:val="28"/>
        </w:rPr>
        <w:t>唐山以及</w:t>
      </w:r>
      <w:r w:rsidR="00970952" w:rsidRPr="00F27404">
        <w:rPr>
          <w:rFonts w:ascii="楷体_GB2312" w:eastAsia="楷体_GB2312"/>
          <w:sz w:val="28"/>
          <w:szCs w:val="28"/>
        </w:rPr>
        <w:t>冀中</w:t>
      </w:r>
      <w:r w:rsidR="00970952" w:rsidRPr="00F27404">
        <w:rPr>
          <w:rFonts w:ascii="楷体_GB2312" w:eastAsia="楷体_GB2312"/>
          <w:sz w:val="28"/>
          <w:szCs w:val="28"/>
        </w:rPr>
        <w:lastRenderedPageBreak/>
        <w:t>南大部地区（图</w:t>
      </w:r>
      <w:r w:rsidR="005938E4">
        <w:rPr>
          <w:rFonts w:ascii="楷体_GB2312" w:eastAsia="楷体_GB2312" w:hint="default"/>
          <w:sz w:val="28"/>
          <w:szCs w:val="28"/>
        </w:rPr>
        <w:t>23</w:t>
      </w:r>
      <w:r w:rsidR="00970952" w:rsidRPr="00F27404">
        <w:rPr>
          <w:rFonts w:ascii="楷体_GB2312" w:eastAsia="楷体_GB2312"/>
          <w:sz w:val="28"/>
          <w:szCs w:val="28"/>
        </w:rPr>
        <w:t>），</w:t>
      </w:r>
      <w:r w:rsidR="00C60E42">
        <w:rPr>
          <w:rFonts w:ascii="楷体_GB2312" w:eastAsia="楷体_GB2312" w:hint="default"/>
          <w:sz w:val="28"/>
          <w:szCs w:val="28"/>
        </w:rPr>
        <w:t>19</w:t>
      </w:r>
      <w:r w:rsidR="00970952" w:rsidRPr="00F27404">
        <w:rPr>
          <w:rFonts w:ascii="楷体_GB2312" w:eastAsia="楷体_GB2312"/>
          <w:sz w:val="28"/>
          <w:szCs w:val="28"/>
        </w:rPr>
        <w:t>日</w:t>
      </w:r>
      <w:r w:rsidR="005938E4">
        <w:rPr>
          <w:rFonts w:ascii="楷体_GB2312" w:eastAsia="楷体_GB2312"/>
          <w:sz w:val="28"/>
          <w:szCs w:val="28"/>
        </w:rPr>
        <w:t>，</w:t>
      </w:r>
      <w:r w:rsidR="00C60E42">
        <w:rPr>
          <w:rFonts w:ascii="楷体_GB2312" w:eastAsia="楷体_GB2312" w:hint="default"/>
          <w:sz w:val="28"/>
          <w:szCs w:val="28"/>
        </w:rPr>
        <w:t>93</w:t>
      </w:r>
      <w:r w:rsidR="00970952" w:rsidRPr="00F27404">
        <w:rPr>
          <w:rFonts w:ascii="楷体_GB2312" w:eastAsia="楷体_GB2312"/>
          <w:sz w:val="28"/>
          <w:szCs w:val="28"/>
        </w:rPr>
        <w:t>个县（市、区）</w:t>
      </w:r>
      <w:r w:rsidR="00970952">
        <w:rPr>
          <w:rFonts w:ascii="楷体_GB2312" w:eastAsia="楷体_GB2312"/>
          <w:sz w:val="28"/>
          <w:szCs w:val="28"/>
        </w:rPr>
        <w:t>出现干热风，单日影响范围排</w:t>
      </w:r>
      <w:r w:rsidR="00C60E42">
        <w:rPr>
          <w:rFonts w:ascii="楷体_GB2312" w:eastAsia="楷体_GB2312" w:hint="default"/>
          <w:sz w:val="28"/>
          <w:szCs w:val="28"/>
        </w:rPr>
        <w:t>2007</w:t>
      </w:r>
      <w:r w:rsidR="00970952">
        <w:rPr>
          <w:rFonts w:ascii="楷体_GB2312" w:eastAsia="楷体_GB2312"/>
          <w:sz w:val="28"/>
          <w:szCs w:val="28"/>
        </w:rPr>
        <w:t>年以来同期（6月</w:t>
      </w:r>
      <w:r w:rsidR="00C60E42">
        <w:rPr>
          <w:rFonts w:ascii="楷体_GB2312" w:eastAsia="楷体_GB2312"/>
          <w:sz w:val="28"/>
          <w:szCs w:val="28"/>
        </w:rPr>
        <w:t>中</w:t>
      </w:r>
      <w:r w:rsidR="00970952">
        <w:rPr>
          <w:rFonts w:ascii="楷体_GB2312" w:eastAsia="楷体_GB2312"/>
          <w:sz w:val="28"/>
          <w:szCs w:val="28"/>
        </w:rPr>
        <w:t>旬）第二位</w:t>
      </w:r>
      <w:r w:rsidR="00970952" w:rsidRPr="00F27404">
        <w:rPr>
          <w:rFonts w:ascii="楷体_GB2312" w:eastAsia="楷体_GB2312"/>
          <w:sz w:val="28"/>
          <w:szCs w:val="28"/>
        </w:rPr>
        <w:t>。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565B40" w:rsidTr="00565B40">
        <w:tc>
          <w:tcPr>
            <w:tcW w:w="8302" w:type="dxa"/>
          </w:tcPr>
          <w:p w:rsidR="00565B40" w:rsidRDefault="00565B40" w:rsidP="00565B40">
            <w:pPr>
              <w:pStyle w:val="a5"/>
              <w:snapToGrid w:val="0"/>
              <w:spacing w:before="0" w:beforeAutospacing="0" w:after="0" w:afterAutospacing="0" w:line="360" w:lineRule="auto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1209675" y="16097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干热风.bmp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5B40" w:rsidTr="00565B40">
        <w:tc>
          <w:tcPr>
            <w:tcW w:w="8302" w:type="dxa"/>
          </w:tcPr>
          <w:p w:rsidR="00565B40" w:rsidRPr="00565B40" w:rsidRDefault="00565B40" w:rsidP="00565B40">
            <w:pPr>
              <w:snapToGrid w:val="0"/>
              <w:spacing w:line="360" w:lineRule="auto"/>
              <w:jc w:val="center"/>
              <w:rPr>
                <w:rFonts w:ascii="黑体" w:eastAsia="黑体" w:hAnsi="宋体"/>
                <w:sz w:val="21"/>
                <w:szCs w:val="21"/>
              </w:rPr>
            </w:pPr>
            <w:r w:rsidRPr="00C95B08">
              <w:rPr>
                <w:rFonts w:ascii="黑体" w:eastAsia="黑体" w:hAnsi="宋体" w:hint="eastAsia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sz w:val="21"/>
                <w:szCs w:val="21"/>
              </w:rPr>
              <w:t>23</w:t>
            </w:r>
            <w:r w:rsidRPr="00C95B08">
              <w:rPr>
                <w:rFonts w:ascii="黑体" w:eastAsia="黑体" w:hAnsi="宋体"/>
                <w:sz w:val="21"/>
                <w:szCs w:val="21"/>
              </w:rPr>
              <w:t xml:space="preserve"> </w:t>
            </w:r>
            <w:r w:rsidRPr="00C95B08">
              <w:rPr>
                <w:rFonts w:ascii="黑体" w:eastAsia="黑体" w:hAnsi="宋体" w:hint="eastAsia"/>
                <w:sz w:val="21"/>
                <w:szCs w:val="21"/>
              </w:rPr>
              <w:t>河北省2</w:t>
            </w:r>
            <w:r w:rsidRPr="00C95B08">
              <w:rPr>
                <w:rFonts w:ascii="黑体" w:eastAsia="黑体" w:hAnsi="宋体"/>
                <w:sz w:val="21"/>
                <w:szCs w:val="21"/>
              </w:rPr>
              <w:t>0</w:t>
            </w:r>
            <w:r>
              <w:rPr>
                <w:rFonts w:ascii="黑体" w:eastAsia="黑体" w:hAnsi="宋体"/>
                <w:sz w:val="21"/>
                <w:szCs w:val="21"/>
              </w:rPr>
              <w:t>21</w:t>
            </w:r>
            <w:r w:rsidRPr="00C95B08">
              <w:rPr>
                <w:rFonts w:ascii="黑体" w:eastAsia="黑体" w:hAnsi="宋体" w:hint="eastAsia"/>
                <w:sz w:val="21"/>
                <w:szCs w:val="21"/>
              </w:rPr>
              <w:t>年6月</w:t>
            </w:r>
            <w:r>
              <w:rPr>
                <w:rFonts w:ascii="黑体" w:eastAsia="黑体" w:hAnsi="宋体"/>
                <w:sz w:val="21"/>
                <w:szCs w:val="21"/>
              </w:rPr>
              <w:t>18</w:t>
            </w:r>
            <w:r w:rsidRPr="00C95B08">
              <w:rPr>
                <w:rFonts w:ascii="黑体" w:eastAsia="黑体" w:hAnsi="宋体" w:hint="eastAsia"/>
                <w:sz w:val="21"/>
                <w:szCs w:val="21"/>
              </w:rPr>
              <w:t>～</w:t>
            </w:r>
            <w:r>
              <w:rPr>
                <w:rFonts w:ascii="黑体" w:eastAsia="黑体" w:hAnsi="宋体"/>
                <w:sz w:val="21"/>
                <w:szCs w:val="21"/>
              </w:rPr>
              <w:t>20</w:t>
            </w:r>
            <w:r w:rsidRPr="00C95B08">
              <w:rPr>
                <w:rFonts w:ascii="黑体" w:eastAsia="黑体" w:hAnsi="宋体" w:hint="eastAsia"/>
                <w:sz w:val="21"/>
                <w:szCs w:val="21"/>
              </w:rPr>
              <w:t>日干热风过程监测</w:t>
            </w:r>
          </w:p>
        </w:tc>
      </w:tr>
    </w:tbl>
    <w:p w:rsidR="00970952" w:rsidRPr="00BF0F2A" w:rsidRDefault="00970952" w:rsidP="00970952">
      <w:pPr>
        <w:pStyle w:val="1"/>
      </w:pPr>
      <w:bookmarkStart w:id="15" w:name="_Toc76136116"/>
      <w:r w:rsidRPr="00BF0F2A">
        <w:t>四、</w:t>
      </w:r>
      <w:proofErr w:type="gramStart"/>
      <w:r w:rsidRPr="00BF0F2A">
        <w:rPr>
          <w:rFonts w:hint="eastAsia"/>
        </w:rPr>
        <w:t>雄安新区</w:t>
      </w:r>
      <w:proofErr w:type="gramEnd"/>
      <w:r w:rsidR="00061842">
        <w:rPr>
          <w:rFonts w:hint="eastAsia"/>
        </w:rPr>
        <w:t>和</w:t>
      </w:r>
      <w:r w:rsidR="00595E2A">
        <w:rPr>
          <w:rFonts w:hint="eastAsia"/>
        </w:rPr>
        <w:t>崇礼</w:t>
      </w:r>
      <w:r w:rsidR="00061842">
        <w:rPr>
          <w:rFonts w:hint="eastAsia"/>
        </w:rPr>
        <w:t>区</w:t>
      </w:r>
      <w:r w:rsidRPr="00BF0F2A">
        <w:rPr>
          <w:rFonts w:hint="eastAsia"/>
        </w:rPr>
        <w:t>气候特征</w:t>
      </w:r>
      <w:bookmarkEnd w:id="15"/>
    </w:p>
    <w:p w:rsidR="00970952" w:rsidRDefault="00970952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 w:hint="default"/>
          <w:color w:val="000000"/>
          <w:sz w:val="28"/>
          <w:szCs w:val="28"/>
        </w:rPr>
        <w:t>6月</w:t>
      </w:r>
      <w:r>
        <w:rPr>
          <w:rFonts w:ascii="楷体_GB2312" w:eastAsia="楷体_GB2312"/>
          <w:color w:val="000000"/>
          <w:sz w:val="28"/>
          <w:szCs w:val="28"/>
        </w:rPr>
        <w:t>，</w:t>
      </w:r>
      <w:proofErr w:type="gramStart"/>
      <w:r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>
        <w:rPr>
          <w:rFonts w:ascii="楷体_GB2312" w:eastAsia="楷体_GB2312"/>
          <w:color w:val="000000"/>
          <w:sz w:val="28"/>
          <w:szCs w:val="28"/>
        </w:rPr>
        <w:t>平均气温</w:t>
      </w:r>
      <w:r w:rsidR="00744893">
        <w:rPr>
          <w:rFonts w:ascii="楷体_GB2312" w:eastAsia="楷体_GB2312" w:hint="default"/>
          <w:color w:val="000000"/>
          <w:sz w:val="28"/>
          <w:szCs w:val="28"/>
        </w:rPr>
        <w:t>25.5</w:t>
      </w:r>
      <w:r>
        <w:rPr>
          <w:rFonts w:ascii="楷体_GB2312" w:eastAsia="楷体_GB2312"/>
          <w:color w:val="000000"/>
          <w:sz w:val="28"/>
          <w:szCs w:val="28"/>
        </w:rPr>
        <w:t>℃，较常年偏高</w:t>
      </w:r>
      <w:r w:rsidR="00744893">
        <w:rPr>
          <w:rFonts w:ascii="楷体_GB2312" w:eastAsia="楷体_GB2312" w:hint="default"/>
          <w:color w:val="000000"/>
          <w:sz w:val="28"/>
          <w:szCs w:val="28"/>
        </w:rPr>
        <w:t>0.5</w:t>
      </w:r>
      <w:r>
        <w:rPr>
          <w:rFonts w:ascii="楷体_GB2312" w:eastAsia="楷体_GB2312"/>
          <w:color w:val="000000"/>
          <w:sz w:val="28"/>
          <w:szCs w:val="28"/>
        </w:rPr>
        <w:t>℃，属</w:t>
      </w:r>
      <w:r w:rsidR="00744893">
        <w:rPr>
          <w:rFonts w:ascii="楷体_GB2312" w:eastAsia="楷体_GB2312"/>
          <w:color w:val="000000"/>
          <w:sz w:val="28"/>
          <w:szCs w:val="28"/>
        </w:rPr>
        <w:t>正常</w:t>
      </w:r>
      <w:r>
        <w:rPr>
          <w:rFonts w:ascii="楷体_GB2312" w:eastAsia="楷体_GB2312"/>
          <w:color w:val="000000"/>
          <w:sz w:val="28"/>
          <w:szCs w:val="28"/>
        </w:rPr>
        <w:t>年份。平均降水量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34.2</w:t>
      </w:r>
      <w:r>
        <w:rPr>
          <w:rFonts w:ascii="楷体_GB2312" w:eastAsia="楷体_GB2312"/>
          <w:color w:val="000000"/>
          <w:sz w:val="28"/>
          <w:szCs w:val="28"/>
        </w:rPr>
        <w:t>毫米，较常年</w:t>
      </w:r>
      <w:r w:rsidR="00552721">
        <w:rPr>
          <w:rFonts w:ascii="楷体_GB2312" w:eastAsia="楷体_GB2312"/>
          <w:color w:val="000000"/>
          <w:sz w:val="28"/>
          <w:szCs w:val="28"/>
        </w:rPr>
        <w:t>（6</w:t>
      </w:r>
      <w:r w:rsidR="00552721">
        <w:rPr>
          <w:rFonts w:ascii="楷体_GB2312" w:eastAsia="楷体_GB2312" w:hint="default"/>
          <w:color w:val="000000"/>
          <w:sz w:val="28"/>
          <w:szCs w:val="28"/>
        </w:rPr>
        <w:t>1.6毫米</w:t>
      </w:r>
      <w:r w:rsidR="00552721">
        <w:rPr>
          <w:rFonts w:ascii="楷体_GB2312" w:eastAsia="楷体_GB2312"/>
          <w:color w:val="000000"/>
          <w:sz w:val="28"/>
          <w:szCs w:val="28"/>
        </w:rPr>
        <w:t>）</w:t>
      </w:r>
      <w:r>
        <w:rPr>
          <w:rFonts w:ascii="楷体_GB2312" w:eastAsia="楷体_GB2312"/>
          <w:color w:val="000000"/>
          <w:sz w:val="28"/>
          <w:szCs w:val="28"/>
        </w:rPr>
        <w:t>偏少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44.5</w:t>
      </w:r>
      <w:r>
        <w:rPr>
          <w:rFonts w:ascii="楷体_GB2312" w:eastAsia="楷体_GB2312"/>
          <w:color w:val="000000"/>
          <w:sz w:val="28"/>
          <w:szCs w:val="28"/>
        </w:rPr>
        <w:t>%，属偏少年份</w:t>
      </w:r>
      <w:r w:rsidR="00E24798">
        <w:rPr>
          <w:rFonts w:ascii="楷体_GB2312" w:eastAsia="楷体_GB2312"/>
          <w:color w:val="000000"/>
          <w:sz w:val="28"/>
          <w:szCs w:val="28"/>
        </w:rPr>
        <w:t>。平均日照时数2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43.6小时</w:t>
      </w:r>
      <w:r w:rsidR="00E24798">
        <w:rPr>
          <w:rFonts w:ascii="楷体_GB2312" w:eastAsia="楷体_GB2312"/>
          <w:color w:val="000000"/>
          <w:sz w:val="28"/>
          <w:szCs w:val="28"/>
        </w:rPr>
        <w:t>，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较常年偏多</w:t>
      </w:r>
      <w:r w:rsidR="00E24798">
        <w:rPr>
          <w:rFonts w:ascii="楷体_GB2312" w:eastAsia="楷体_GB2312"/>
          <w:color w:val="000000"/>
          <w:sz w:val="28"/>
          <w:szCs w:val="28"/>
        </w:rPr>
        <w:t>1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9.3小时</w:t>
      </w:r>
      <w:r w:rsidR="00E24798">
        <w:rPr>
          <w:rFonts w:ascii="楷体_GB2312" w:eastAsia="楷体_GB2312"/>
          <w:color w:val="000000"/>
          <w:sz w:val="28"/>
          <w:szCs w:val="28"/>
        </w:rPr>
        <w:t>，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属正常年份</w:t>
      </w:r>
      <w:r w:rsidR="00E24798">
        <w:rPr>
          <w:rFonts w:ascii="楷体_GB2312" w:eastAsia="楷体_GB2312"/>
          <w:color w:val="000000"/>
          <w:sz w:val="28"/>
          <w:szCs w:val="28"/>
        </w:rPr>
        <w:t>。</w:t>
      </w:r>
      <w:r>
        <w:rPr>
          <w:rFonts w:ascii="楷体_GB2312" w:eastAsia="楷体_GB2312"/>
          <w:color w:val="000000"/>
          <w:sz w:val="28"/>
          <w:szCs w:val="28"/>
        </w:rPr>
        <w:t>月内</w:t>
      </w:r>
      <w:r w:rsidR="00552721">
        <w:rPr>
          <w:rFonts w:ascii="楷体_GB2312" w:eastAsia="楷体_GB2312"/>
          <w:color w:val="000000"/>
          <w:sz w:val="28"/>
          <w:szCs w:val="28"/>
        </w:rPr>
        <w:t>，</w:t>
      </w:r>
      <w:proofErr w:type="gramStart"/>
      <w:r w:rsidR="00552721">
        <w:rPr>
          <w:rFonts w:ascii="楷体_GB2312" w:eastAsia="楷体_GB2312"/>
          <w:color w:val="000000"/>
          <w:sz w:val="28"/>
          <w:szCs w:val="28"/>
        </w:rPr>
        <w:t>雄安新区</w:t>
      </w:r>
      <w:proofErr w:type="gramEnd"/>
      <w:r w:rsidR="00552721">
        <w:rPr>
          <w:rFonts w:ascii="楷体_GB2312" w:eastAsia="楷体_GB2312"/>
          <w:color w:val="000000"/>
          <w:sz w:val="28"/>
          <w:szCs w:val="28"/>
        </w:rPr>
        <w:t>主要</w:t>
      </w:r>
      <w:r w:rsidRPr="00463525">
        <w:rPr>
          <w:rFonts w:ascii="楷体_GB2312" w:eastAsia="楷体_GB2312"/>
          <w:color w:val="000000"/>
          <w:sz w:val="28"/>
          <w:szCs w:val="28"/>
        </w:rPr>
        <w:t>灾害</w:t>
      </w:r>
      <w:r w:rsidR="00552721">
        <w:rPr>
          <w:rFonts w:ascii="楷体_GB2312" w:eastAsia="楷体_GB2312"/>
          <w:color w:val="000000"/>
          <w:sz w:val="28"/>
          <w:szCs w:val="28"/>
        </w:rPr>
        <w:t>性天气</w:t>
      </w:r>
      <w:r>
        <w:rPr>
          <w:rFonts w:ascii="楷体_GB2312" w:eastAsia="楷体_GB2312"/>
          <w:color w:val="000000"/>
          <w:sz w:val="28"/>
          <w:szCs w:val="28"/>
        </w:rPr>
        <w:t>有高温、干热风和气象干旱</w:t>
      </w:r>
      <w:r w:rsidRPr="00463525">
        <w:rPr>
          <w:rFonts w:ascii="楷体_GB2312" w:eastAsia="楷体_GB2312"/>
          <w:color w:val="000000"/>
          <w:sz w:val="28"/>
          <w:szCs w:val="28"/>
        </w:rPr>
        <w:t>。</w:t>
      </w:r>
      <w:r>
        <w:rPr>
          <w:rFonts w:ascii="楷体_GB2312" w:eastAsia="楷体_GB2312"/>
          <w:color w:val="000000"/>
          <w:sz w:val="28"/>
          <w:szCs w:val="28"/>
        </w:rPr>
        <w:t>平均高温</w:t>
      </w:r>
      <w:r w:rsidRPr="00463525">
        <w:rPr>
          <w:rFonts w:ascii="楷体_GB2312" w:eastAsia="楷体_GB2312"/>
          <w:color w:val="000000"/>
          <w:sz w:val="28"/>
          <w:szCs w:val="28"/>
        </w:rPr>
        <w:t>日数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6</w:t>
      </w:r>
      <w:r w:rsidRPr="00463525">
        <w:rPr>
          <w:rFonts w:ascii="楷体_GB2312" w:eastAsia="楷体_GB2312"/>
          <w:color w:val="000000"/>
          <w:sz w:val="28"/>
          <w:szCs w:val="28"/>
        </w:rPr>
        <w:t>天，较常年偏</w:t>
      </w:r>
      <w:r>
        <w:rPr>
          <w:rFonts w:ascii="楷体_GB2312" w:eastAsia="楷体_GB2312"/>
          <w:color w:val="000000"/>
          <w:sz w:val="28"/>
          <w:szCs w:val="28"/>
        </w:rPr>
        <w:t>多0</w:t>
      </w:r>
      <w:r>
        <w:rPr>
          <w:rFonts w:ascii="楷体_GB2312" w:eastAsia="楷体_GB2312" w:hint="default"/>
          <w:color w:val="000000"/>
          <w:sz w:val="28"/>
          <w:szCs w:val="28"/>
        </w:rPr>
        <w:t>.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4</w:t>
      </w:r>
      <w:r w:rsidRPr="00463525">
        <w:rPr>
          <w:rFonts w:ascii="楷体_GB2312" w:eastAsia="楷体_GB2312"/>
          <w:color w:val="000000"/>
          <w:sz w:val="28"/>
          <w:szCs w:val="28"/>
        </w:rPr>
        <w:t>天。</w:t>
      </w:r>
      <w:r>
        <w:rPr>
          <w:rFonts w:ascii="楷体_GB2312" w:eastAsia="楷体_GB2312"/>
          <w:color w:val="000000"/>
          <w:sz w:val="28"/>
          <w:szCs w:val="28"/>
        </w:rPr>
        <w:t>平均干热风日数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6.3</w:t>
      </w:r>
      <w:r>
        <w:rPr>
          <w:rFonts w:ascii="楷体_GB2312" w:eastAsia="楷体_GB2312"/>
          <w:color w:val="000000"/>
          <w:sz w:val="28"/>
          <w:szCs w:val="28"/>
        </w:rPr>
        <w:t>天，较常年偏多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4.1</w:t>
      </w:r>
      <w:r>
        <w:rPr>
          <w:rFonts w:ascii="楷体_GB2312" w:eastAsia="楷体_GB2312"/>
          <w:color w:val="000000"/>
          <w:sz w:val="28"/>
          <w:szCs w:val="28"/>
        </w:rPr>
        <w:t>天</w:t>
      </w:r>
      <w:r w:rsidR="00276D6C">
        <w:rPr>
          <w:rFonts w:ascii="楷体_GB2312" w:eastAsia="楷体_GB2312"/>
          <w:color w:val="000000"/>
          <w:sz w:val="28"/>
          <w:szCs w:val="28"/>
        </w:rPr>
        <w:t>，排名历史同期第三</w:t>
      </w:r>
      <w:r>
        <w:rPr>
          <w:rFonts w:ascii="楷体_GB2312" w:eastAsia="楷体_GB2312"/>
          <w:color w:val="000000"/>
          <w:sz w:val="28"/>
          <w:szCs w:val="28"/>
        </w:rPr>
        <w:t>。平均气象干旱日数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29.0</w:t>
      </w:r>
      <w:r>
        <w:rPr>
          <w:rFonts w:ascii="楷体_GB2312" w:eastAsia="楷体_GB2312"/>
          <w:color w:val="000000"/>
          <w:sz w:val="28"/>
          <w:szCs w:val="28"/>
        </w:rPr>
        <w:t>天，较常年偏多</w:t>
      </w:r>
      <w:r w:rsidR="00E24798">
        <w:rPr>
          <w:rFonts w:ascii="楷体_GB2312" w:eastAsia="楷体_GB2312" w:hint="default"/>
          <w:color w:val="000000"/>
          <w:sz w:val="28"/>
          <w:szCs w:val="28"/>
        </w:rPr>
        <w:t>17.4</w:t>
      </w:r>
      <w:r>
        <w:rPr>
          <w:rFonts w:ascii="楷体_GB2312" w:eastAsia="楷体_GB2312"/>
          <w:color w:val="000000"/>
          <w:sz w:val="28"/>
          <w:szCs w:val="28"/>
        </w:rPr>
        <w:t>天</w:t>
      </w:r>
      <w:r w:rsidR="00061842">
        <w:rPr>
          <w:rFonts w:ascii="楷体_GB2312" w:eastAsia="楷体_GB2312"/>
          <w:color w:val="000000"/>
          <w:sz w:val="28"/>
          <w:szCs w:val="28"/>
        </w:rPr>
        <w:t>，排名2</w:t>
      </w:r>
      <w:r w:rsidR="00061842">
        <w:rPr>
          <w:rFonts w:ascii="楷体_GB2312" w:eastAsia="楷体_GB2312" w:hint="default"/>
          <w:color w:val="000000"/>
          <w:sz w:val="28"/>
          <w:szCs w:val="28"/>
        </w:rPr>
        <w:t>001年以来同期第二</w:t>
      </w:r>
      <w:r>
        <w:rPr>
          <w:rFonts w:ascii="楷体_GB2312" w:eastAsia="楷体_GB2312"/>
          <w:color w:val="000000"/>
          <w:sz w:val="28"/>
          <w:szCs w:val="28"/>
        </w:rPr>
        <w:t>。</w:t>
      </w:r>
    </w:p>
    <w:p w:rsidR="00595E2A" w:rsidRPr="00463525" w:rsidRDefault="00595E2A" w:rsidP="00BB31D3">
      <w:pPr>
        <w:pStyle w:val="a5"/>
        <w:snapToGrid w:val="0"/>
        <w:spacing w:beforeLines="50" w:before="156" w:beforeAutospacing="0" w:afterLines="50" w:after="156" w:afterAutospacing="0" w:line="360" w:lineRule="auto"/>
        <w:ind w:firstLineChars="200" w:firstLine="560"/>
        <w:jc w:val="both"/>
        <w:rPr>
          <w:rFonts w:ascii="楷体_GB2312" w:eastAsia="楷体_GB2312" w:hint="default"/>
          <w:color w:val="000000"/>
          <w:sz w:val="28"/>
          <w:szCs w:val="28"/>
        </w:rPr>
      </w:pPr>
      <w:r>
        <w:rPr>
          <w:rFonts w:ascii="楷体_GB2312" w:eastAsia="楷体_GB2312"/>
          <w:color w:val="000000"/>
          <w:sz w:val="28"/>
          <w:szCs w:val="28"/>
        </w:rPr>
        <w:t>6月，崇礼平均气温1</w:t>
      </w:r>
      <w:r>
        <w:rPr>
          <w:rFonts w:ascii="楷体_GB2312" w:eastAsia="楷体_GB2312" w:hint="default"/>
          <w:color w:val="000000"/>
          <w:sz w:val="28"/>
          <w:szCs w:val="28"/>
        </w:rPr>
        <w:t>6.9</w:t>
      </w:r>
      <w:r>
        <w:rPr>
          <w:rFonts w:ascii="楷体_GB2312" w:eastAsia="楷体_GB2312"/>
          <w:color w:val="000000"/>
          <w:sz w:val="28"/>
          <w:szCs w:val="28"/>
        </w:rPr>
        <w:t>℃，较常年偏低0</w:t>
      </w:r>
      <w:r>
        <w:rPr>
          <w:rFonts w:ascii="楷体_GB2312" w:eastAsia="楷体_GB2312" w:hint="default"/>
          <w:color w:val="000000"/>
          <w:sz w:val="28"/>
          <w:szCs w:val="28"/>
        </w:rPr>
        <w:t>.7</w:t>
      </w:r>
      <w:r>
        <w:rPr>
          <w:rFonts w:ascii="楷体_GB2312" w:eastAsia="楷体_GB2312"/>
          <w:color w:val="000000"/>
          <w:sz w:val="28"/>
          <w:szCs w:val="28"/>
        </w:rPr>
        <w:t>℃，属正常年份。平均降水量4</w:t>
      </w:r>
      <w:r>
        <w:rPr>
          <w:rFonts w:ascii="楷体_GB2312" w:eastAsia="楷体_GB2312" w:hint="default"/>
          <w:color w:val="000000"/>
          <w:sz w:val="28"/>
          <w:szCs w:val="28"/>
        </w:rPr>
        <w:t>9.9毫米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>
        <w:rPr>
          <w:rFonts w:ascii="楷体_GB2312" w:eastAsia="楷体_GB2312" w:hint="default"/>
          <w:color w:val="000000"/>
          <w:sz w:val="28"/>
          <w:szCs w:val="28"/>
        </w:rPr>
        <w:t>较常年</w:t>
      </w:r>
      <w:r w:rsidR="00552721">
        <w:rPr>
          <w:rFonts w:ascii="楷体_GB2312" w:eastAsia="楷体_GB2312"/>
          <w:color w:val="000000"/>
          <w:sz w:val="28"/>
          <w:szCs w:val="28"/>
        </w:rPr>
        <w:t>（7</w:t>
      </w:r>
      <w:r w:rsidR="00552721">
        <w:rPr>
          <w:rFonts w:ascii="楷体_GB2312" w:eastAsia="楷体_GB2312" w:hint="default"/>
          <w:color w:val="000000"/>
          <w:sz w:val="28"/>
          <w:szCs w:val="28"/>
        </w:rPr>
        <w:t>5.8毫米</w:t>
      </w:r>
      <w:r w:rsidR="00552721">
        <w:rPr>
          <w:rFonts w:ascii="楷体_GB2312" w:eastAsia="楷体_GB2312"/>
          <w:color w:val="000000"/>
          <w:sz w:val="28"/>
          <w:szCs w:val="28"/>
        </w:rPr>
        <w:t>）</w:t>
      </w:r>
      <w:r>
        <w:rPr>
          <w:rFonts w:ascii="楷体_GB2312" w:eastAsia="楷体_GB2312" w:hint="default"/>
          <w:color w:val="000000"/>
          <w:sz w:val="28"/>
          <w:szCs w:val="28"/>
        </w:rPr>
        <w:t>偏少</w:t>
      </w:r>
      <w:r>
        <w:rPr>
          <w:rFonts w:ascii="楷体_GB2312" w:eastAsia="楷体_GB2312"/>
          <w:color w:val="000000"/>
          <w:sz w:val="28"/>
          <w:szCs w:val="28"/>
        </w:rPr>
        <w:t>3</w:t>
      </w:r>
      <w:r>
        <w:rPr>
          <w:rFonts w:ascii="楷体_GB2312" w:eastAsia="楷体_GB2312" w:hint="default"/>
          <w:color w:val="000000"/>
          <w:sz w:val="28"/>
          <w:szCs w:val="28"/>
        </w:rPr>
        <w:t>4.2</w:t>
      </w:r>
      <w:r>
        <w:rPr>
          <w:rFonts w:ascii="楷体_GB2312" w:eastAsia="楷体_GB2312"/>
          <w:color w:val="000000"/>
          <w:sz w:val="28"/>
          <w:szCs w:val="28"/>
        </w:rPr>
        <w:t>%，属偏少年份。平均日照时数2</w:t>
      </w:r>
      <w:r>
        <w:rPr>
          <w:rFonts w:ascii="楷体_GB2312" w:eastAsia="楷体_GB2312" w:hint="default"/>
          <w:color w:val="000000"/>
          <w:sz w:val="28"/>
          <w:szCs w:val="28"/>
        </w:rPr>
        <w:t>27.1小时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>
        <w:rPr>
          <w:rFonts w:ascii="楷体_GB2312" w:eastAsia="楷体_GB2312" w:hint="default"/>
          <w:color w:val="000000"/>
          <w:sz w:val="28"/>
          <w:szCs w:val="28"/>
        </w:rPr>
        <w:t>较常年偏少34.6小时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>
        <w:rPr>
          <w:rFonts w:ascii="楷体_GB2312" w:eastAsia="楷体_GB2312" w:hint="default"/>
          <w:color w:val="000000"/>
          <w:sz w:val="28"/>
          <w:szCs w:val="28"/>
        </w:rPr>
        <w:t>属</w:t>
      </w:r>
      <w:r>
        <w:rPr>
          <w:rFonts w:ascii="楷体_GB2312" w:eastAsia="楷体_GB2312"/>
          <w:color w:val="000000"/>
          <w:sz w:val="28"/>
          <w:szCs w:val="28"/>
        </w:rPr>
        <w:t>偏少</w:t>
      </w:r>
      <w:r>
        <w:rPr>
          <w:rFonts w:ascii="楷体_GB2312" w:eastAsia="楷体_GB2312" w:hint="default"/>
          <w:color w:val="000000"/>
          <w:sz w:val="28"/>
          <w:szCs w:val="28"/>
        </w:rPr>
        <w:t>年份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>
        <w:rPr>
          <w:rFonts w:ascii="楷体_GB2312" w:eastAsia="楷体_GB2312" w:hint="default"/>
          <w:color w:val="000000"/>
          <w:sz w:val="28"/>
          <w:szCs w:val="28"/>
        </w:rPr>
        <w:lastRenderedPageBreak/>
        <w:t>月内</w:t>
      </w:r>
      <w:r>
        <w:rPr>
          <w:rFonts w:ascii="楷体_GB2312" w:eastAsia="楷体_GB2312"/>
          <w:color w:val="000000"/>
          <w:sz w:val="28"/>
          <w:szCs w:val="28"/>
        </w:rPr>
        <w:t>，</w:t>
      </w:r>
      <w:r>
        <w:rPr>
          <w:rFonts w:ascii="楷体_GB2312" w:eastAsia="楷体_GB2312" w:hint="default"/>
          <w:color w:val="000000"/>
          <w:sz w:val="28"/>
          <w:szCs w:val="28"/>
        </w:rPr>
        <w:t>崇礼主要灾害</w:t>
      </w:r>
      <w:r w:rsidR="00552721">
        <w:rPr>
          <w:rFonts w:ascii="楷体_GB2312" w:eastAsia="楷体_GB2312" w:hint="default"/>
          <w:color w:val="000000"/>
          <w:sz w:val="28"/>
          <w:szCs w:val="28"/>
        </w:rPr>
        <w:t>性天气</w:t>
      </w:r>
      <w:r>
        <w:rPr>
          <w:rFonts w:ascii="楷体_GB2312" w:eastAsia="楷体_GB2312" w:hint="default"/>
          <w:color w:val="000000"/>
          <w:sz w:val="28"/>
          <w:szCs w:val="28"/>
        </w:rPr>
        <w:t>有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气象干旱和冰雹</w:t>
      </w:r>
      <w:r>
        <w:rPr>
          <w:rFonts w:ascii="楷体_GB2312" w:eastAsia="楷体_GB2312"/>
          <w:color w:val="000000"/>
          <w:sz w:val="28"/>
          <w:szCs w:val="28"/>
        </w:rPr>
        <w:t>。</w:t>
      </w:r>
      <w:r w:rsidR="005C1523">
        <w:rPr>
          <w:rFonts w:ascii="楷体_GB2312" w:eastAsia="楷体_GB2312"/>
          <w:color w:val="000000"/>
          <w:sz w:val="28"/>
          <w:szCs w:val="28"/>
        </w:rPr>
        <w:t>平均气象干旱日数2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9.0天</w:t>
      </w:r>
      <w:r w:rsidR="005C1523">
        <w:rPr>
          <w:rFonts w:ascii="楷体_GB2312" w:eastAsia="楷体_GB2312"/>
          <w:color w:val="000000"/>
          <w:sz w:val="28"/>
          <w:szCs w:val="28"/>
        </w:rPr>
        <w:t>，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较常年偏多</w:t>
      </w:r>
      <w:r w:rsidR="005C1523">
        <w:rPr>
          <w:rFonts w:ascii="楷体_GB2312" w:eastAsia="楷体_GB2312"/>
          <w:color w:val="000000"/>
          <w:sz w:val="28"/>
          <w:szCs w:val="28"/>
        </w:rPr>
        <w:t>1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7.2天</w:t>
      </w:r>
      <w:r w:rsidR="00061842">
        <w:rPr>
          <w:rFonts w:ascii="楷体_GB2312" w:eastAsia="楷体_GB2312"/>
          <w:color w:val="000000"/>
          <w:sz w:val="28"/>
          <w:szCs w:val="28"/>
        </w:rPr>
        <w:t>，</w:t>
      </w:r>
      <w:r w:rsidR="00552721">
        <w:rPr>
          <w:rFonts w:ascii="楷体_GB2312" w:eastAsia="楷体_GB2312"/>
          <w:color w:val="000000"/>
          <w:sz w:val="28"/>
          <w:szCs w:val="28"/>
        </w:rPr>
        <w:t>为</w:t>
      </w:r>
      <w:r w:rsidR="00061842">
        <w:rPr>
          <w:rFonts w:ascii="楷体_GB2312" w:eastAsia="楷体_GB2312"/>
          <w:color w:val="000000"/>
          <w:sz w:val="28"/>
          <w:szCs w:val="28"/>
        </w:rPr>
        <w:t>2</w:t>
      </w:r>
      <w:r w:rsidR="00061842">
        <w:rPr>
          <w:rFonts w:ascii="楷体_GB2312" w:eastAsia="楷体_GB2312" w:hint="default"/>
          <w:color w:val="000000"/>
          <w:sz w:val="28"/>
          <w:szCs w:val="28"/>
        </w:rPr>
        <w:t>008年以来同期第二多</w:t>
      </w:r>
      <w:r w:rsidR="005C1523">
        <w:rPr>
          <w:rFonts w:ascii="楷体_GB2312" w:eastAsia="楷体_GB2312"/>
          <w:color w:val="000000"/>
          <w:sz w:val="28"/>
          <w:szCs w:val="28"/>
        </w:rPr>
        <w:t>。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平均冰雹日数</w:t>
      </w:r>
      <w:r w:rsidR="005C1523">
        <w:rPr>
          <w:rFonts w:ascii="楷体_GB2312" w:eastAsia="楷体_GB2312"/>
          <w:color w:val="000000"/>
          <w:sz w:val="28"/>
          <w:szCs w:val="28"/>
        </w:rPr>
        <w:t>2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.0</w:t>
      </w:r>
      <w:r w:rsidR="005C1523">
        <w:rPr>
          <w:rFonts w:ascii="楷体_GB2312" w:eastAsia="楷体_GB2312"/>
          <w:color w:val="000000"/>
          <w:sz w:val="28"/>
          <w:szCs w:val="28"/>
        </w:rPr>
        <w:t>天，较常年偏多0</w:t>
      </w:r>
      <w:r w:rsidR="005C1523">
        <w:rPr>
          <w:rFonts w:ascii="楷体_GB2312" w:eastAsia="楷体_GB2312" w:hint="default"/>
          <w:color w:val="000000"/>
          <w:sz w:val="28"/>
          <w:szCs w:val="28"/>
        </w:rPr>
        <w:t>.7天</w:t>
      </w:r>
      <w:r w:rsidR="00276D6C">
        <w:rPr>
          <w:rFonts w:ascii="楷体_GB2312" w:eastAsia="楷体_GB2312"/>
          <w:color w:val="000000"/>
          <w:sz w:val="28"/>
          <w:szCs w:val="28"/>
        </w:rPr>
        <w:t>，</w:t>
      </w:r>
      <w:r w:rsidR="00552721">
        <w:rPr>
          <w:rFonts w:ascii="楷体_GB2312" w:eastAsia="楷体_GB2312"/>
          <w:color w:val="000000"/>
          <w:sz w:val="28"/>
          <w:szCs w:val="28"/>
        </w:rPr>
        <w:t>为</w:t>
      </w:r>
      <w:r w:rsidR="00276D6C">
        <w:rPr>
          <w:rFonts w:ascii="楷体_GB2312" w:eastAsia="楷体_GB2312"/>
          <w:color w:val="000000"/>
          <w:sz w:val="28"/>
          <w:szCs w:val="28"/>
        </w:rPr>
        <w:t>2</w:t>
      </w:r>
      <w:r w:rsidR="00276D6C">
        <w:rPr>
          <w:rFonts w:ascii="楷体_GB2312" w:eastAsia="楷体_GB2312" w:hint="default"/>
          <w:color w:val="000000"/>
          <w:sz w:val="28"/>
          <w:szCs w:val="28"/>
        </w:rPr>
        <w:t>010年以来</w:t>
      </w:r>
      <w:r w:rsidR="00552721">
        <w:rPr>
          <w:rFonts w:ascii="楷体_GB2312" w:eastAsia="楷体_GB2312" w:hint="default"/>
          <w:color w:val="000000"/>
          <w:sz w:val="28"/>
          <w:szCs w:val="28"/>
        </w:rPr>
        <w:t>同期</w:t>
      </w:r>
      <w:r w:rsidR="00276D6C">
        <w:rPr>
          <w:rFonts w:ascii="楷体_GB2312" w:eastAsia="楷体_GB2312" w:hint="default"/>
          <w:color w:val="000000"/>
          <w:sz w:val="28"/>
          <w:szCs w:val="28"/>
        </w:rPr>
        <w:t>第二多</w:t>
      </w:r>
      <w:r w:rsidR="005C1523">
        <w:rPr>
          <w:rFonts w:ascii="楷体_GB2312" w:eastAsia="楷体_GB2312"/>
          <w:color w:val="000000"/>
          <w:sz w:val="28"/>
          <w:szCs w:val="28"/>
        </w:rPr>
        <w:t>。</w:t>
      </w:r>
    </w:p>
    <w:p w:rsidR="00595E2A" w:rsidRPr="008F7EBD" w:rsidRDefault="00595E2A" w:rsidP="00595E2A">
      <w:pPr>
        <w:pStyle w:val="1"/>
        <w:adjustRightInd/>
        <w:spacing w:beforeLines="50" w:before="156" w:after="0"/>
        <w:rPr>
          <w:sz w:val="32"/>
          <w:szCs w:val="32"/>
        </w:rPr>
      </w:pPr>
      <w:bookmarkStart w:id="16" w:name="_Toc34053162"/>
      <w:bookmarkStart w:id="17" w:name="_Toc68385768"/>
      <w:bookmarkStart w:id="18" w:name="_Toc70870342"/>
      <w:bookmarkStart w:id="19" w:name="_Toc73690869"/>
      <w:bookmarkStart w:id="20" w:name="_Toc76136117"/>
      <w:r w:rsidRPr="008F7EBD">
        <w:rPr>
          <w:sz w:val="32"/>
          <w:szCs w:val="32"/>
        </w:rPr>
        <w:t>五、</w:t>
      </w:r>
      <w:bookmarkEnd w:id="16"/>
      <w:r>
        <w:rPr>
          <w:rFonts w:hint="eastAsia"/>
          <w:sz w:val="32"/>
          <w:szCs w:val="32"/>
        </w:rPr>
        <w:t>气候影响评估</w:t>
      </w:r>
      <w:bookmarkEnd w:id="17"/>
      <w:bookmarkEnd w:id="18"/>
      <w:bookmarkEnd w:id="19"/>
      <w:bookmarkEnd w:id="20"/>
    </w:p>
    <w:p w:rsidR="00595E2A" w:rsidRPr="007E2EBC" w:rsidRDefault="00595E2A" w:rsidP="00595E2A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1" w:name="_Toc65590454"/>
      <w:bookmarkStart w:id="22" w:name="_Toc68385769"/>
      <w:bookmarkStart w:id="23" w:name="_Toc70870343"/>
      <w:bookmarkStart w:id="24" w:name="_Toc73690870"/>
      <w:bookmarkStart w:id="25" w:name="_Toc76136118"/>
      <w:r w:rsidRPr="007E2EBC">
        <w:rPr>
          <w:rFonts w:ascii="宋体" w:eastAsia="楷体" w:hAnsi="宋体"/>
          <w:b/>
          <w:bCs/>
          <w:sz w:val="28"/>
          <w:szCs w:val="32"/>
        </w:rPr>
        <w:t>1</w:t>
      </w:r>
      <w:r w:rsidRPr="007E2EBC">
        <w:rPr>
          <w:rFonts w:ascii="宋体" w:eastAsia="楷体" w:hAnsi="宋体"/>
          <w:b/>
          <w:bCs/>
          <w:sz w:val="28"/>
          <w:szCs w:val="32"/>
        </w:rPr>
        <w:t>、</w:t>
      </w:r>
      <w:bookmarkEnd w:id="21"/>
      <w:bookmarkEnd w:id="22"/>
      <w:bookmarkEnd w:id="23"/>
      <w:r>
        <w:rPr>
          <w:rFonts w:ascii="宋体" w:eastAsia="楷体" w:hAnsi="宋体" w:hint="eastAsia"/>
          <w:b/>
          <w:bCs/>
          <w:sz w:val="28"/>
          <w:szCs w:val="32"/>
        </w:rPr>
        <w:t>气候与农业</w:t>
      </w:r>
      <w:bookmarkEnd w:id="24"/>
      <w:bookmarkEnd w:id="25"/>
    </w:p>
    <w:p w:rsidR="005938E4" w:rsidRDefault="005938E4" w:rsidP="00BB31D3">
      <w:pPr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bookmarkStart w:id="26" w:name="_Toc65590455"/>
      <w:bookmarkStart w:id="27" w:name="_Toc68385770"/>
      <w:bookmarkStart w:id="28" w:name="_Toc70870344"/>
      <w:r>
        <w:rPr>
          <w:rFonts w:ascii="楷体_GB2312" w:eastAsia="楷体_GB2312" w:hAnsi="宋体"/>
          <w:sz w:val="28"/>
          <w:szCs w:val="28"/>
        </w:rPr>
        <w:t>本月冬小麦处于成熟收获期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夏玉米为播种</w:t>
      </w:r>
      <w:r w:rsidRPr="002B5BC8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七叶期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棉花为</w:t>
      </w:r>
      <w:proofErr w:type="gramStart"/>
      <w:r>
        <w:rPr>
          <w:rFonts w:ascii="楷体_GB2312" w:eastAsia="楷体_GB2312" w:hAnsi="宋体"/>
          <w:sz w:val="28"/>
          <w:szCs w:val="28"/>
        </w:rPr>
        <w:t>第五真</w:t>
      </w:r>
      <w:proofErr w:type="gramEnd"/>
      <w:r>
        <w:rPr>
          <w:rFonts w:ascii="楷体_GB2312" w:eastAsia="楷体_GB2312" w:hAnsi="宋体"/>
          <w:sz w:val="28"/>
          <w:szCs w:val="28"/>
        </w:rPr>
        <w:t>叶</w:t>
      </w:r>
      <w:r w:rsidRPr="002B5BC8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开花期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春玉米为七叶</w:t>
      </w:r>
      <w:r w:rsidRPr="002B5BC8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拔节期</w:t>
      </w:r>
      <w:r>
        <w:rPr>
          <w:rFonts w:ascii="楷体_GB2312" w:eastAsia="楷体_GB2312" w:hAnsi="宋体" w:hint="eastAsia"/>
          <w:sz w:val="28"/>
          <w:szCs w:val="28"/>
        </w:rPr>
        <w:t>。</w:t>
      </w:r>
      <w:r>
        <w:rPr>
          <w:rFonts w:ascii="楷体_GB2312" w:eastAsia="楷体_GB2312" w:hAnsi="宋体"/>
          <w:sz w:val="28"/>
          <w:szCs w:val="28"/>
        </w:rPr>
        <w:t>麦区本月上旬</w:t>
      </w:r>
      <w:r w:rsidR="00655592">
        <w:rPr>
          <w:rFonts w:ascii="楷体_GB2312" w:eastAsia="楷体_GB2312" w:hAnsi="宋体"/>
          <w:sz w:val="28"/>
          <w:szCs w:val="28"/>
        </w:rPr>
        <w:t>气温大部偏高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、</w:t>
      </w:r>
      <w:r w:rsidR="00655592">
        <w:rPr>
          <w:rFonts w:ascii="楷体_GB2312" w:eastAsia="楷体_GB2312"/>
          <w:color w:val="000000"/>
          <w:sz w:val="28"/>
          <w:szCs w:val="28"/>
        </w:rPr>
        <w:t>日照充足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光温条件利于冬小麦后期灌浆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、</w:t>
      </w:r>
      <w:r w:rsidR="00655592">
        <w:rPr>
          <w:rFonts w:ascii="楷体_GB2312" w:eastAsia="楷体_GB2312"/>
          <w:color w:val="000000"/>
          <w:sz w:val="28"/>
          <w:szCs w:val="28"/>
        </w:rPr>
        <w:t>成熟</w:t>
      </w:r>
      <w:r w:rsidR="00552721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中旬末冬小麦基本收获完毕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日照充足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整体上冬小麦收晒顺利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。</w:t>
      </w:r>
      <w:r w:rsidR="00655592">
        <w:rPr>
          <w:rFonts w:ascii="楷体_GB2312" w:eastAsia="楷体_GB2312"/>
          <w:color w:val="000000"/>
          <w:sz w:val="28"/>
          <w:szCs w:val="28"/>
        </w:rPr>
        <w:t>本月北部春玉米区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月平均气温接近常年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光温条件能够满足春玉米生长发育需求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东北部下旬出现强降水过程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该区域前期旱情完全解除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水分条件能够满足该区域春玉米拔节生长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。</w:t>
      </w:r>
      <w:r w:rsidR="00655592">
        <w:rPr>
          <w:rFonts w:ascii="楷体_GB2312" w:eastAsia="楷体_GB2312"/>
          <w:color w:val="000000"/>
          <w:sz w:val="28"/>
          <w:szCs w:val="28"/>
        </w:rPr>
        <w:t>夏玉米和棉区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平均气温大部接近常年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光温条件适宜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、利于</w:t>
      </w:r>
      <w:r w:rsidR="00655592">
        <w:rPr>
          <w:rFonts w:ascii="楷体_GB2312" w:eastAsia="楷体_GB2312"/>
          <w:color w:val="000000"/>
          <w:sz w:val="28"/>
          <w:szCs w:val="28"/>
        </w:rPr>
        <w:t>小麦成熟收获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、</w:t>
      </w:r>
      <w:r w:rsidR="00655592">
        <w:rPr>
          <w:rFonts w:ascii="楷体_GB2312" w:eastAsia="楷体_GB2312"/>
          <w:color w:val="000000"/>
          <w:sz w:val="28"/>
          <w:szCs w:val="28"/>
        </w:rPr>
        <w:t>春播作物苗期生长以及下播作物播种出苗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，但</w:t>
      </w:r>
      <w:r w:rsidR="00655592">
        <w:rPr>
          <w:rFonts w:ascii="楷体_GB2312" w:eastAsia="楷体_GB2312"/>
          <w:color w:val="000000"/>
          <w:sz w:val="28"/>
          <w:szCs w:val="28"/>
        </w:rPr>
        <w:t>月内降水以局地阵性降水过程为主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大部偏少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部分地区旱情持续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，</w:t>
      </w:r>
      <w:r w:rsidR="00655592">
        <w:rPr>
          <w:rFonts w:ascii="楷体_GB2312" w:eastAsia="楷体_GB2312"/>
          <w:color w:val="000000"/>
          <w:sz w:val="28"/>
          <w:szCs w:val="28"/>
        </w:rPr>
        <w:t>降水偏少对棉花现蕾开花及夏玉米苗期生长有一定不利影响</w:t>
      </w:r>
      <w:r w:rsidR="00655592">
        <w:rPr>
          <w:rFonts w:ascii="楷体_GB2312" w:eastAsia="楷体_GB2312" w:hint="eastAsia"/>
          <w:color w:val="000000"/>
          <w:sz w:val="28"/>
          <w:szCs w:val="28"/>
        </w:rPr>
        <w:t>。</w:t>
      </w:r>
    </w:p>
    <w:p w:rsidR="00595E2A" w:rsidRPr="007E2EBC" w:rsidRDefault="005938E4" w:rsidP="00595E2A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29" w:name="_Toc73690871"/>
      <w:bookmarkStart w:id="30" w:name="_Toc76136119"/>
      <w:r w:rsidRPr="007E2EBC">
        <w:rPr>
          <w:rFonts w:ascii="宋体" w:eastAsia="楷体" w:hAnsi="宋体" w:hint="eastAsia"/>
          <w:b/>
          <w:bCs/>
          <w:sz w:val="28"/>
          <w:szCs w:val="32"/>
        </w:rPr>
        <w:t>2</w:t>
      </w:r>
      <w:r w:rsidRPr="007E2EBC">
        <w:rPr>
          <w:rFonts w:ascii="宋体" w:eastAsia="楷体" w:hAnsi="宋体" w:hint="eastAsia"/>
          <w:b/>
          <w:bCs/>
          <w:sz w:val="28"/>
          <w:szCs w:val="32"/>
        </w:rPr>
        <w:t>、</w:t>
      </w:r>
      <w:bookmarkEnd w:id="26"/>
      <w:bookmarkEnd w:id="27"/>
      <w:bookmarkEnd w:id="28"/>
      <w:r>
        <w:rPr>
          <w:rFonts w:ascii="宋体" w:eastAsia="楷体" w:hAnsi="宋体" w:hint="eastAsia"/>
          <w:b/>
          <w:bCs/>
          <w:sz w:val="28"/>
          <w:szCs w:val="32"/>
        </w:rPr>
        <w:t>气候与水资源</w:t>
      </w:r>
      <w:bookmarkEnd w:id="29"/>
      <w:bookmarkEnd w:id="30"/>
    </w:p>
    <w:p w:rsidR="00595E2A" w:rsidRDefault="00595E2A" w:rsidP="00BB31D3">
      <w:pPr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 w:rsidRPr="007E2EBC">
        <w:rPr>
          <w:rFonts w:ascii="楷体_GB2312" w:eastAsia="楷体_GB2312" w:hAnsi="宋体"/>
          <w:sz w:val="28"/>
          <w:szCs w:val="28"/>
        </w:rPr>
        <w:t>2021年</w:t>
      </w:r>
      <w:r w:rsidR="005C1523">
        <w:rPr>
          <w:rFonts w:ascii="楷体_GB2312" w:eastAsia="楷体_GB2312" w:hAnsi="宋体"/>
          <w:sz w:val="28"/>
          <w:szCs w:val="28"/>
        </w:rPr>
        <w:t>6</w:t>
      </w:r>
      <w:r w:rsidRPr="007E2EBC">
        <w:rPr>
          <w:rFonts w:ascii="楷体_GB2312" w:eastAsia="楷体_GB2312" w:hAnsi="宋体"/>
          <w:sz w:val="28"/>
          <w:szCs w:val="28"/>
        </w:rPr>
        <w:t>月，</w:t>
      </w:r>
      <w:r>
        <w:rPr>
          <w:rFonts w:ascii="楷体_GB2312" w:eastAsia="楷体_GB2312" w:hAnsi="宋体" w:hint="eastAsia"/>
          <w:sz w:val="28"/>
          <w:szCs w:val="28"/>
        </w:rPr>
        <w:t>全省</w:t>
      </w:r>
      <w:r>
        <w:rPr>
          <w:rFonts w:ascii="楷体_GB2312" w:eastAsia="楷体_GB2312" w:hAnsi="宋体"/>
          <w:sz w:val="28"/>
          <w:szCs w:val="28"/>
        </w:rPr>
        <w:t>平均降水量</w:t>
      </w:r>
      <w:r w:rsidR="005C1523">
        <w:rPr>
          <w:rFonts w:ascii="楷体_GB2312" w:eastAsia="楷体_GB2312" w:hAnsi="宋体"/>
          <w:sz w:val="28"/>
          <w:szCs w:val="28"/>
        </w:rPr>
        <w:t>71.4</w:t>
      </w:r>
      <w:r>
        <w:rPr>
          <w:rFonts w:ascii="楷体_GB2312" w:eastAsia="楷体_GB2312" w:hAnsi="宋体" w:hint="eastAsia"/>
          <w:sz w:val="28"/>
          <w:szCs w:val="28"/>
        </w:rPr>
        <w:t>毫米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折合</w:t>
      </w:r>
      <w:r>
        <w:rPr>
          <w:rFonts w:ascii="楷体_GB2312" w:eastAsia="楷体_GB2312" w:hAnsi="宋体"/>
          <w:sz w:val="28"/>
          <w:szCs w:val="28"/>
        </w:rPr>
        <w:t>降水资源量</w:t>
      </w:r>
      <w:r w:rsidR="005C1523">
        <w:rPr>
          <w:rFonts w:ascii="楷体_GB2312" w:eastAsia="楷体_GB2312" w:hAnsi="宋体"/>
          <w:sz w:val="28"/>
          <w:szCs w:val="28"/>
        </w:rPr>
        <w:t>136.8</w:t>
      </w:r>
      <w:r>
        <w:rPr>
          <w:rFonts w:ascii="楷体_GB2312" w:eastAsia="楷体_GB2312" w:hAnsi="宋体" w:hint="eastAsia"/>
          <w:sz w:val="28"/>
          <w:szCs w:val="28"/>
        </w:rPr>
        <w:t>亿</w:t>
      </w:r>
      <w:r>
        <w:rPr>
          <w:rFonts w:ascii="楷体_GB2312" w:eastAsia="楷体_GB2312" w:hAnsi="宋体"/>
          <w:sz w:val="28"/>
          <w:szCs w:val="28"/>
        </w:rPr>
        <w:t>立方米，</w:t>
      </w:r>
      <w:r>
        <w:rPr>
          <w:rFonts w:ascii="楷体_GB2312" w:eastAsia="楷体_GB2312" w:hAnsi="宋体" w:hint="eastAsia"/>
          <w:sz w:val="28"/>
          <w:szCs w:val="28"/>
        </w:rPr>
        <w:t>较常年</w:t>
      </w:r>
      <w:r>
        <w:rPr>
          <w:rFonts w:ascii="楷体_GB2312" w:eastAsia="楷体_GB2312" w:hAnsi="宋体"/>
          <w:sz w:val="28"/>
          <w:szCs w:val="28"/>
        </w:rPr>
        <w:t>偏</w:t>
      </w:r>
      <w:r w:rsidR="005C1523">
        <w:rPr>
          <w:rFonts w:ascii="楷体_GB2312" w:eastAsia="楷体_GB2312" w:hAnsi="宋体" w:hint="eastAsia"/>
          <w:sz w:val="28"/>
          <w:szCs w:val="28"/>
        </w:rPr>
        <w:t>多6</w:t>
      </w:r>
      <w:r w:rsidR="005C1523">
        <w:rPr>
          <w:rFonts w:ascii="楷体_GB2312" w:eastAsia="楷体_GB2312" w:hAnsi="宋体"/>
          <w:sz w:val="28"/>
          <w:szCs w:val="28"/>
        </w:rPr>
        <w:t>.7</w:t>
      </w:r>
      <w:r w:rsidR="005C1523">
        <w:rPr>
          <w:rFonts w:ascii="楷体_GB2312" w:eastAsia="楷体_GB2312" w:hAnsi="宋体" w:hint="eastAsia"/>
          <w:sz w:val="28"/>
          <w:szCs w:val="28"/>
        </w:rPr>
        <w:t>%</w:t>
      </w:r>
      <w:r>
        <w:rPr>
          <w:rFonts w:ascii="楷体_GB2312" w:eastAsia="楷体_GB2312" w:hAnsi="宋体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比2020年</w:t>
      </w:r>
      <w:r>
        <w:rPr>
          <w:rFonts w:ascii="楷体_GB2312" w:eastAsia="楷体_GB2312" w:hAnsi="宋体"/>
          <w:sz w:val="28"/>
          <w:szCs w:val="28"/>
        </w:rPr>
        <w:t>同期偏</w:t>
      </w:r>
      <w:r w:rsidR="005C1523">
        <w:rPr>
          <w:rFonts w:ascii="楷体_GB2312" w:eastAsia="楷体_GB2312" w:hAnsi="宋体" w:hint="eastAsia"/>
          <w:sz w:val="28"/>
          <w:szCs w:val="28"/>
        </w:rPr>
        <w:t>多</w:t>
      </w:r>
      <w:r w:rsidR="005C1523">
        <w:rPr>
          <w:rFonts w:ascii="楷体_GB2312" w:eastAsia="楷体_GB2312" w:hAnsi="宋体"/>
          <w:sz w:val="28"/>
          <w:szCs w:val="28"/>
        </w:rPr>
        <w:t>41.2</w:t>
      </w:r>
      <w:r w:rsidR="005C1523">
        <w:rPr>
          <w:rFonts w:ascii="楷体_GB2312" w:eastAsia="楷体_GB2312" w:hAnsi="宋体" w:hint="eastAsia"/>
          <w:sz w:val="28"/>
          <w:szCs w:val="28"/>
        </w:rPr>
        <w:t>%</w:t>
      </w:r>
      <w:r>
        <w:rPr>
          <w:rFonts w:ascii="楷体_GB2312" w:eastAsia="楷体_GB2312" w:hAnsi="宋体"/>
          <w:sz w:val="28"/>
          <w:szCs w:val="28"/>
        </w:rPr>
        <w:t>，</w:t>
      </w:r>
      <w:r w:rsidR="005C1523">
        <w:rPr>
          <w:rFonts w:ascii="楷体_GB2312" w:eastAsia="楷体_GB2312" w:hAnsi="宋体" w:hint="eastAsia"/>
          <w:sz w:val="28"/>
          <w:szCs w:val="28"/>
        </w:rPr>
        <w:t>属正常</w:t>
      </w:r>
      <w:r>
        <w:rPr>
          <w:rFonts w:ascii="楷体_GB2312" w:eastAsia="楷体_GB2312" w:hAnsi="宋体"/>
          <w:sz w:val="28"/>
          <w:szCs w:val="28"/>
        </w:rPr>
        <w:t>年。</w:t>
      </w:r>
      <w:r>
        <w:rPr>
          <w:rFonts w:ascii="楷体_GB2312" w:eastAsia="楷体_GB2312" w:hAnsi="宋体" w:hint="eastAsia"/>
          <w:sz w:val="28"/>
          <w:szCs w:val="28"/>
        </w:rPr>
        <w:t>各流域中，</w:t>
      </w:r>
      <w:r w:rsidR="00E819A3">
        <w:rPr>
          <w:rFonts w:ascii="楷体_GB2312" w:eastAsia="楷体_GB2312" w:hAnsi="宋体" w:hint="eastAsia"/>
          <w:sz w:val="28"/>
          <w:szCs w:val="28"/>
        </w:rPr>
        <w:t>黑龙港流域降水资源量最多，为2</w:t>
      </w:r>
      <w:r w:rsidR="00E819A3">
        <w:rPr>
          <w:rFonts w:ascii="楷体_GB2312" w:eastAsia="楷体_GB2312" w:hAnsi="宋体"/>
          <w:sz w:val="28"/>
          <w:szCs w:val="28"/>
        </w:rPr>
        <w:t>4.5亿立方米</w:t>
      </w:r>
      <w:r w:rsidR="00E819A3">
        <w:rPr>
          <w:rFonts w:ascii="楷体_GB2312" w:eastAsia="楷体_GB2312" w:hAnsi="宋体" w:hint="eastAsia"/>
          <w:sz w:val="28"/>
          <w:szCs w:val="28"/>
        </w:rPr>
        <w:t>，</w:t>
      </w:r>
      <w:r w:rsidR="00E819A3">
        <w:rPr>
          <w:rFonts w:ascii="楷体_GB2312" w:eastAsia="楷体_GB2312" w:hAnsi="宋体"/>
          <w:sz w:val="28"/>
          <w:szCs w:val="28"/>
        </w:rPr>
        <w:t>永定河最少</w:t>
      </w:r>
      <w:r w:rsidR="00E819A3">
        <w:rPr>
          <w:rFonts w:ascii="楷体_GB2312" w:eastAsia="楷体_GB2312" w:hAnsi="宋体" w:hint="eastAsia"/>
          <w:sz w:val="28"/>
          <w:szCs w:val="28"/>
        </w:rPr>
        <w:t>，</w:t>
      </w:r>
      <w:r w:rsidR="00E819A3">
        <w:rPr>
          <w:rFonts w:ascii="楷体_GB2312" w:eastAsia="楷体_GB2312" w:hAnsi="宋体"/>
          <w:sz w:val="28"/>
          <w:szCs w:val="28"/>
        </w:rPr>
        <w:t>为</w:t>
      </w:r>
      <w:r w:rsidR="00E819A3">
        <w:rPr>
          <w:rFonts w:ascii="楷体_GB2312" w:eastAsia="楷体_GB2312" w:hAnsi="宋体" w:hint="eastAsia"/>
          <w:sz w:val="28"/>
          <w:szCs w:val="28"/>
        </w:rPr>
        <w:t>7</w:t>
      </w:r>
      <w:r w:rsidR="00E819A3">
        <w:rPr>
          <w:rFonts w:ascii="楷体_GB2312" w:eastAsia="楷体_GB2312" w:hAnsi="宋体"/>
          <w:sz w:val="28"/>
          <w:szCs w:val="28"/>
        </w:rPr>
        <w:t>.8亿立方米</w:t>
      </w:r>
      <w:r w:rsidR="00E819A3">
        <w:rPr>
          <w:rFonts w:ascii="楷体_GB2312" w:eastAsia="楷体_GB2312" w:hAnsi="宋体" w:hint="eastAsia"/>
          <w:sz w:val="28"/>
          <w:szCs w:val="28"/>
        </w:rPr>
        <w:t>。</w:t>
      </w:r>
    </w:p>
    <w:p w:rsidR="00595E2A" w:rsidRDefault="00E74BE3" w:rsidP="00595E2A">
      <w:pPr>
        <w:keepNext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41D9398" wp14:editId="19143945">
            <wp:extent cx="4320000" cy="2160000"/>
            <wp:effectExtent l="0" t="0" r="4445" b="0"/>
            <wp:docPr id="34" name="图表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>
        <w:rPr>
          <w:noProof/>
        </w:rPr>
        <w:t xml:space="preserve"> </w:t>
      </w:r>
    </w:p>
    <w:p w:rsidR="00595E2A" w:rsidRDefault="00595E2A" w:rsidP="00595E2A">
      <w:pPr>
        <w:pStyle w:val="a9"/>
        <w:jc w:val="center"/>
        <w:rPr>
          <w:rFonts w:ascii="楷体_GB2312" w:eastAsia="楷体_GB2312" w:hAnsi="宋体"/>
          <w:sz w:val="28"/>
          <w:szCs w:val="28"/>
        </w:rPr>
      </w:pPr>
      <w:r w:rsidRPr="00267A18">
        <w:rPr>
          <w:rFonts w:ascii="黑体" w:hAnsi="宋体" w:hint="eastAsia"/>
          <w:sz w:val="21"/>
          <w:szCs w:val="21"/>
        </w:rPr>
        <w:t>图</w:t>
      </w:r>
      <w:r w:rsidR="00441ACF">
        <w:rPr>
          <w:rFonts w:ascii="黑体" w:hAnsi="宋体"/>
          <w:sz w:val="21"/>
          <w:szCs w:val="21"/>
        </w:rPr>
        <w:t>24</w:t>
      </w:r>
      <w:r w:rsidRPr="00267A18">
        <w:rPr>
          <w:rFonts w:ascii="黑体" w:hAnsi="宋体"/>
          <w:sz w:val="21"/>
          <w:szCs w:val="21"/>
        </w:rPr>
        <w:t xml:space="preserve"> 河北省历年</w:t>
      </w:r>
      <w:r w:rsidR="006B5473">
        <w:rPr>
          <w:rFonts w:ascii="黑体" w:hAnsi="宋体"/>
          <w:sz w:val="21"/>
          <w:szCs w:val="21"/>
        </w:rPr>
        <w:t>6</w:t>
      </w:r>
      <w:r w:rsidRPr="00267A18">
        <w:rPr>
          <w:rFonts w:ascii="黑体" w:hAnsi="宋体" w:hint="eastAsia"/>
          <w:sz w:val="21"/>
          <w:szCs w:val="21"/>
        </w:rPr>
        <w:t>月</w:t>
      </w:r>
      <w:r w:rsidRPr="00267A18">
        <w:rPr>
          <w:rFonts w:ascii="黑体" w:hAnsi="宋体"/>
          <w:sz w:val="21"/>
          <w:szCs w:val="21"/>
        </w:rPr>
        <w:t>降水资源量变化（</w:t>
      </w:r>
      <w:proofErr w:type="gramStart"/>
      <w:r w:rsidRPr="00267A18">
        <w:rPr>
          <w:rFonts w:ascii="黑体" w:hAnsi="宋体"/>
          <w:sz w:val="21"/>
          <w:szCs w:val="21"/>
        </w:rPr>
        <w:t>亿立方米</w:t>
      </w:r>
      <w:proofErr w:type="gramEnd"/>
      <w:r w:rsidRPr="00267A18">
        <w:rPr>
          <w:rFonts w:ascii="黑体" w:hAnsi="宋体"/>
          <w:sz w:val="21"/>
          <w:szCs w:val="21"/>
        </w:rPr>
        <w:t>）</w:t>
      </w:r>
    </w:p>
    <w:p w:rsidR="00595E2A" w:rsidRDefault="00E819A3" w:rsidP="00595E2A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4C89A7B5" wp14:editId="3849150A">
            <wp:extent cx="4320000" cy="2160000"/>
            <wp:effectExtent l="0" t="0" r="0" b="0"/>
            <wp:docPr id="22" name="图表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>
        <w:rPr>
          <w:noProof/>
        </w:rPr>
        <w:t xml:space="preserve"> </w:t>
      </w:r>
    </w:p>
    <w:p w:rsidR="00595E2A" w:rsidRDefault="00595E2A" w:rsidP="00595E2A">
      <w:pPr>
        <w:pStyle w:val="a9"/>
        <w:jc w:val="center"/>
        <w:rPr>
          <w:rFonts w:ascii="黑体" w:hAnsi="宋体"/>
          <w:sz w:val="21"/>
          <w:szCs w:val="21"/>
        </w:rPr>
      </w:pPr>
      <w:r w:rsidRPr="001726A8">
        <w:rPr>
          <w:rFonts w:ascii="黑体" w:hAnsi="宋体" w:hint="eastAsia"/>
          <w:sz w:val="21"/>
          <w:szCs w:val="21"/>
        </w:rPr>
        <w:t>图</w:t>
      </w:r>
      <w:r w:rsidR="00441ACF">
        <w:rPr>
          <w:rFonts w:ascii="黑体" w:hAnsi="宋体"/>
          <w:sz w:val="21"/>
          <w:szCs w:val="21"/>
        </w:rPr>
        <w:t>25</w:t>
      </w:r>
      <w:r w:rsidRPr="001726A8">
        <w:rPr>
          <w:rFonts w:ascii="黑体" w:hAnsi="宋体"/>
          <w:sz w:val="21"/>
          <w:szCs w:val="21"/>
        </w:rPr>
        <w:t xml:space="preserve"> 2021</w:t>
      </w:r>
      <w:r w:rsidRPr="001726A8">
        <w:rPr>
          <w:rFonts w:ascii="黑体" w:hAnsi="宋体" w:hint="eastAsia"/>
          <w:sz w:val="21"/>
          <w:szCs w:val="21"/>
        </w:rPr>
        <w:t>年</w:t>
      </w:r>
      <w:r w:rsidR="00441ACF">
        <w:rPr>
          <w:rFonts w:ascii="黑体" w:hAnsi="宋体"/>
          <w:sz w:val="21"/>
          <w:szCs w:val="21"/>
        </w:rPr>
        <w:t>6</w:t>
      </w:r>
      <w:r w:rsidRPr="001726A8">
        <w:rPr>
          <w:rFonts w:ascii="黑体" w:hAnsi="宋体" w:hint="eastAsia"/>
          <w:sz w:val="21"/>
          <w:szCs w:val="21"/>
        </w:rPr>
        <w:t>月河北省各流域水资源量（</w:t>
      </w:r>
      <w:proofErr w:type="gramStart"/>
      <w:r w:rsidRPr="001726A8">
        <w:rPr>
          <w:rFonts w:ascii="黑体" w:hAnsi="宋体" w:hint="eastAsia"/>
          <w:sz w:val="21"/>
          <w:szCs w:val="21"/>
        </w:rPr>
        <w:t>亿立方米</w:t>
      </w:r>
      <w:proofErr w:type="gramEnd"/>
      <w:r w:rsidRPr="001726A8">
        <w:rPr>
          <w:rFonts w:ascii="黑体" w:hAnsi="宋体" w:hint="eastAsia"/>
          <w:sz w:val="21"/>
          <w:szCs w:val="21"/>
        </w:rPr>
        <w:t>）</w:t>
      </w:r>
    </w:p>
    <w:p w:rsidR="00595E2A" w:rsidRPr="007E2EBC" w:rsidRDefault="00595E2A" w:rsidP="00595E2A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1" w:name="_Toc73690872"/>
      <w:bookmarkStart w:id="32" w:name="_Toc76136120"/>
      <w:r w:rsidRPr="007E2EBC">
        <w:rPr>
          <w:rFonts w:ascii="宋体" w:eastAsia="楷体" w:hAnsi="宋体"/>
          <w:b/>
          <w:bCs/>
          <w:sz w:val="28"/>
          <w:szCs w:val="32"/>
        </w:rPr>
        <w:t>3</w:t>
      </w:r>
      <w:r>
        <w:rPr>
          <w:rFonts w:ascii="宋体" w:eastAsia="楷体" w:hAnsi="宋体" w:hint="eastAsia"/>
          <w:b/>
          <w:bCs/>
          <w:sz w:val="28"/>
          <w:szCs w:val="32"/>
        </w:rPr>
        <w:t>、气候与人体健康</w:t>
      </w:r>
      <w:bookmarkEnd w:id="31"/>
      <w:bookmarkEnd w:id="32"/>
    </w:p>
    <w:p w:rsidR="001C2A8A" w:rsidRDefault="00CF388E" w:rsidP="00BB31D3">
      <w:pPr>
        <w:spacing w:beforeLines="50" w:before="156" w:afterLines="50" w:after="156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6</w:t>
      </w:r>
      <w:r w:rsidR="00595E2A" w:rsidRPr="007E2EBC">
        <w:rPr>
          <w:rFonts w:ascii="楷体_GB2312" w:eastAsia="楷体_GB2312" w:hAnsi="宋体"/>
          <w:sz w:val="28"/>
          <w:szCs w:val="28"/>
        </w:rPr>
        <w:t>月，全省平均</w:t>
      </w:r>
      <w:r w:rsidR="00595E2A">
        <w:rPr>
          <w:rFonts w:ascii="楷体_GB2312" w:eastAsia="楷体_GB2312" w:hAnsi="宋体" w:hint="eastAsia"/>
          <w:sz w:val="28"/>
          <w:szCs w:val="28"/>
        </w:rPr>
        <w:t>舒适日数为</w:t>
      </w:r>
      <w:r>
        <w:rPr>
          <w:rFonts w:ascii="楷体_GB2312" w:eastAsia="楷体_GB2312" w:hAnsi="宋体"/>
          <w:sz w:val="28"/>
          <w:szCs w:val="28"/>
        </w:rPr>
        <w:t>24.3</w:t>
      </w:r>
      <w:r w:rsidR="00595E2A">
        <w:rPr>
          <w:rFonts w:ascii="楷体_GB2312" w:eastAsia="楷体_GB2312" w:hAnsi="宋体"/>
          <w:sz w:val="28"/>
          <w:szCs w:val="28"/>
        </w:rPr>
        <w:t>天，</w:t>
      </w:r>
      <w:r>
        <w:rPr>
          <w:rFonts w:ascii="楷体_GB2312" w:eastAsia="楷体_GB2312" w:hAnsi="宋体" w:hint="eastAsia"/>
          <w:sz w:val="28"/>
          <w:szCs w:val="28"/>
        </w:rPr>
        <w:t>较常年偏少0</w:t>
      </w:r>
      <w:r>
        <w:rPr>
          <w:rFonts w:ascii="楷体_GB2312" w:eastAsia="楷体_GB2312" w:hAnsi="宋体"/>
          <w:sz w:val="28"/>
          <w:szCs w:val="28"/>
        </w:rPr>
        <w:t>.4天</w:t>
      </w:r>
      <w:r w:rsidR="00595E2A">
        <w:rPr>
          <w:rFonts w:ascii="楷体_GB2312" w:eastAsia="楷体_GB2312" w:hAnsi="宋体"/>
          <w:sz w:val="28"/>
          <w:szCs w:val="28"/>
        </w:rPr>
        <w:t>，属正常年份</w:t>
      </w:r>
      <w:r w:rsidR="00595E2A">
        <w:rPr>
          <w:rFonts w:ascii="楷体_GB2312" w:eastAsia="楷体_GB2312" w:hAnsi="宋体" w:hint="eastAsia"/>
          <w:sz w:val="28"/>
          <w:szCs w:val="28"/>
        </w:rPr>
        <w:t>。</w:t>
      </w:r>
      <w:r w:rsidR="00595E2A">
        <w:rPr>
          <w:rFonts w:ascii="楷体_GB2312" w:eastAsia="楷体_GB2312" w:hAnsi="宋体"/>
          <w:sz w:val="28"/>
          <w:szCs w:val="28"/>
        </w:rPr>
        <w:t>各地</w:t>
      </w:r>
      <w:r w:rsidR="00595E2A">
        <w:rPr>
          <w:rFonts w:ascii="楷体_GB2312" w:eastAsia="楷体_GB2312" w:hAnsi="宋体" w:hint="eastAsia"/>
          <w:sz w:val="28"/>
          <w:szCs w:val="28"/>
        </w:rPr>
        <w:t>舒适日数</w:t>
      </w:r>
      <w:r w:rsidR="00595E2A">
        <w:rPr>
          <w:rFonts w:ascii="楷体_GB2312" w:eastAsia="楷体_GB2312" w:hAnsi="宋体"/>
          <w:sz w:val="28"/>
          <w:szCs w:val="28"/>
        </w:rPr>
        <w:t>在</w:t>
      </w:r>
      <w:r>
        <w:rPr>
          <w:rFonts w:ascii="楷体_GB2312" w:eastAsia="楷体_GB2312" w:hAnsi="宋体"/>
          <w:sz w:val="28"/>
          <w:szCs w:val="28"/>
        </w:rPr>
        <w:t>12</w:t>
      </w:r>
      <w:r w:rsidR="00595E2A">
        <w:rPr>
          <w:rFonts w:ascii="楷体_GB2312" w:eastAsia="楷体_GB2312" w:hAnsi="宋体" w:hint="eastAsia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30</w:t>
      </w:r>
      <w:r w:rsidR="00595E2A">
        <w:rPr>
          <w:rFonts w:ascii="楷体_GB2312" w:eastAsia="楷体_GB2312" w:hAnsi="宋体" w:hint="eastAsia"/>
          <w:sz w:val="28"/>
          <w:szCs w:val="28"/>
        </w:rPr>
        <w:t>天</w:t>
      </w:r>
      <w:r w:rsidR="00595E2A">
        <w:rPr>
          <w:rFonts w:ascii="楷体_GB2312" w:eastAsia="楷体_GB2312" w:hAnsi="宋体"/>
          <w:sz w:val="28"/>
          <w:szCs w:val="28"/>
        </w:rPr>
        <w:t>之间</w:t>
      </w:r>
      <w:r w:rsidR="00595E2A"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除张承西北部以及石家庄、邢台、邯郸局部地区舒适日数在2</w:t>
      </w:r>
      <w:r>
        <w:rPr>
          <w:rFonts w:ascii="楷体_GB2312" w:eastAsia="楷体_GB2312" w:hAnsi="宋体"/>
          <w:sz w:val="28"/>
          <w:szCs w:val="28"/>
        </w:rPr>
        <w:t>0天以下</w:t>
      </w:r>
      <w:r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/>
          <w:sz w:val="28"/>
          <w:szCs w:val="28"/>
        </w:rPr>
        <w:t>全省其他地区舒适日数均超过</w:t>
      </w:r>
      <w:r>
        <w:rPr>
          <w:rFonts w:ascii="楷体_GB2312" w:eastAsia="楷体_GB2312" w:hAnsi="宋体" w:hint="eastAsia"/>
          <w:sz w:val="28"/>
          <w:szCs w:val="28"/>
        </w:rPr>
        <w:t>2</w:t>
      </w:r>
      <w:r>
        <w:rPr>
          <w:rFonts w:ascii="楷体_GB2312" w:eastAsia="楷体_GB2312" w:hAnsi="宋体"/>
          <w:sz w:val="28"/>
          <w:szCs w:val="28"/>
        </w:rPr>
        <w:t>0天</w:t>
      </w:r>
      <w:r w:rsidR="001C2A8A">
        <w:rPr>
          <w:rFonts w:ascii="楷体_GB2312" w:eastAsia="楷体_GB2312" w:hAnsi="宋体" w:hint="eastAsia"/>
          <w:sz w:val="28"/>
          <w:szCs w:val="28"/>
        </w:rPr>
        <w:t>，涉县、</w:t>
      </w:r>
      <w:r w:rsidR="001C2A8A">
        <w:rPr>
          <w:rFonts w:ascii="楷体_GB2312" w:eastAsia="楷体_GB2312" w:hAnsi="宋体"/>
          <w:sz w:val="28"/>
          <w:szCs w:val="28"/>
        </w:rPr>
        <w:t>遵化和青龙等</w:t>
      </w:r>
      <w:r w:rsidR="001C2A8A">
        <w:rPr>
          <w:rFonts w:ascii="楷体_GB2312" w:eastAsia="楷体_GB2312" w:hAnsi="宋体" w:hint="eastAsia"/>
          <w:sz w:val="28"/>
          <w:szCs w:val="28"/>
        </w:rPr>
        <w:t>1</w:t>
      </w:r>
      <w:r w:rsidR="001C2A8A">
        <w:rPr>
          <w:rFonts w:ascii="楷体_GB2312" w:eastAsia="楷体_GB2312" w:hAnsi="宋体"/>
          <w:sz w:val="28"/>
          <w:szCs w:val="28"/>
        </w:rPr>
        <w:t>1个县</w:t>
      </w:r>
      <w:r w:rsidR="001C2A8A">
        <w:rPr>
          <w:rFonts w:ascii="楷体_GB2312" w:eastAsia="楷体_GB2312" w:hAnsi="宋体" w:hint="eastAsia"/>
          <w:sz w:val="28"/>
          <w:szCs w:val="28"/>
        </w:rPr>
        <w:t>（市、区）</w:t>
      </w:r>
      <w:r w:rsidR="00552721">
        <w:rPr>
          <w:rFonts w:ascii="楷体_GB2312" w:eastAsia="楷体_GB2312" w:hAnsi="宋体" w:hint="eastAsia"/>
          <w:sz w:val="28"/>
          <w:szCs w:val="28"/>
        </w:rPr>
        <w:t>全月人居环境舒适等级均为舒适</w:t>
      </w:r>
      <w:r w:rsidR="00595E2A">
        <w:rPr>
          <w:rFonts w:ascii="楷体_GB2312" w:eastAsia="楷体_GB2312" w:hAnsi="宋体"/>
          <w:sz w:val="28"/>
          <w:szCs w:val="28"/>
        </w:rPr>
        <w:t>。与常年相比</w:t>
      </w:r>
      <w:r w:rsidR="00595E2A">
        <w:rPr>
          <w:rFonts w:ascii="楷体_GB2312" w:eastAsia="楷体_GB2312" w:hAnsi="宋体" w:hint="eastAsia"/>
          <w:sz w:val="28"/>
          <w:szCs w:val="28"/>
        </w:rPr>
        <w:t>，</w:t>
      </w:r>
      <w:r w:rsidR="001C2A8A">
        <w:rPr>
          <w:rFonts w:ascii="楷体_GB2312" w:eastAsia="楷体_GB2312" w:hAnsi="宋体" w:hint="eastAsia"/>
          <w:sz w:val="28"/>
          <w:szCs w:val="28"/>
        </w:rPr>
        <w:t>张承局部、石家庄大部以及邢台西北部等地较常年偏少</w:t>
      </w:r>
      <w:r w:rsidR="001C2A8A">
        <w:rPr>
          <w:rFonts w:ascii="楷体_GB2312" w:eastAsia="楷体_GB2312" w:hAnsi="宋体"/>
          <w:sz w:val="28"/>
          <w:szCs w:val="28"/>
        </w:rPr>
        <w:t>2</w:t>
      </w:r>
      <w:r w:rsidR="001C2A8A">
        <w:rPr>
          <w:rFonts w:ascii="楷体_GB2312" w:eastAsia="楷体_GB2312" w:hAnsi="宋体" w:hint="eastAsia"/>
          <w:sz w:val="28"/>
          <w:szCs w:val="28"/>
        </w:rPr>
        <w:t>天以上，邢台偏少1</w:t>
      </w:r>
      <w:r w:rsidR="001C2A8A">
        <w:rPr>
          <w:rFonts w:ascii="楷体_GB2312" w:eastAsia="楷体_GB2312" w:hAnsi="宋体"/>
          <w:sz w:val="28"/>
          <w:szCs w:val="28"/>
        </w:rPr>
        <w:t>0.2天</w:t>
      </w:r>
      <w:r w:rsidR="001C2A8A">
        <w:rPr>
          <w:rFonts w:ascii="楷体_GB2312" w:eastAsia="楷体_GB2312" w:hAnsi="宋体" w:hint="eastAsia"/>
          <w:sz w:val="28"/>
          <w:szCs w:val="28"/>
        </w:rPr>
        <w:t>，</w:t>
      </w:r>
      <w:r w:rsidR="001C2A8A">
        <w:rPr>
          <w:rFonts w:ascii="楷体_GB2312" w:eastAsia="楷体_GB2312" w:hAnsi="宋体"/>
          <w:sz w:val="28"/>
          <w:szCs w:val="28"/>
        </w:rPr>
        <w:t>为全省偏少最多</w:t>
      </w:r>
      <w:r w:rsidR="001C2A8A">
        <w:rPr>
          <w:rFonts w:ascii="楷体_GB2312" w:eastAsia="楷体_GB2312" w:hAnsi="宋体" w:hint="eastAsia"/>
          <w:sz w:val="28"/>
          <w:szCs w:val="28"/>
        </w:rPr>
        <w:t>；张家口北部以及冀东地区偏多超过2天，盐山偏多5</w:t>
      </w:r>
      <w:r w:rsidR="001C2A8A">
        <w:rPr>
          <w:rFonts w:ascii="楷体_GB2312" w:eastAsia="楷体_GB2312" w:hAnsi="宋体"/>
          <w:sz w:val="28"/>
          <w:szCs w:val="28"/>
        </w:rPr>
        <w:t>.5天</w:t>
      </w:r>
      <w:r w:rsidR="001C2A8A">
        <w:rPr>
          <w:rFonts w:ascii="楷体_GB2312" w:eastAsia="楷体_GB2312" w:hAnsi="宋体" w:hint="eastAsia"/>
          <w:sz w:val="28"/>
          <w:szCs w:val="28"/>
        </w:rPr>
        <w:t>，</w:t>
      </w:r>
      <w:r w:rsidR="001C2A8A">
        <w:rPr>
          <w:rFonts w:ascii="楷体_GB2312" w:eastAsia="楷体_GB2312" w:hAnsi="宋体"/>
          <w:sz w:val="28"/>
          <w:szCs w:val="28"/>
        </w:rPr>
        <w:t>为全省偏多最多</w:t>
      </w:r>
      <w:r w:rsidR="001C2A8A">
        <w:rPr>
          <w:rFonts w:ascii="楷体_GB2312" w:eastAsia="楷体_GB2312" w:hAnsi="宋体" w:hint="eastAsia"/>
          <w:sz w:val="28"/>
          <w:szCs w:val="28"/>
        </w:rPr>
        <w:t>。</w:t>
      </w:r>
    </w:p>
    <w:p w:rsidR="00595E2A" w:rsidRDefault="00AF440B" w:rsidP="00595E2A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3CF2AF9" wp14:editId="1511E775">
            <wp:extent cx="4320000" cy="2160000"/>
            <wp:effectExtent l="0" t="0" r="0" b="0"/>
            <wp:docPr id="31" name="图表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595E2A" w:rsidRDefault="00595E2A" w:rsidP="00595E2A">
      <w:pPr>
        <w:pStyle w:val="a9"/>
        <w:jc w:val="center"/>
        <w:rPr>
          <w:rFonts w:ascii="黑体" w:hAnsi="宋体"/>
          <w:sz w:val="21"/>
          <w:szCs w:val="21"/>
        </w:rPr>
      </w:pPr>
      <w:r w:rsidRPr="00743D14">
        <w:rPr>
          <w:rFonts w:ascii="黑体" w:hAnsi="宋体" w:hint="eastAsia"/>
          <w:sz w:val="21"/>
          <w:szCs w:val="21"/>
        </w:rPr>
        <w:t>图</w:t>
      </w:r>
      <w:r w:rsidR="001C2A8A">
        <w:rPr>
          <w:rFonts w:ascii="黑体" w:hAnsi="宋体"/>
          <w:sz w:val="21"/>
          <w:szCs w:val="21"/>
        </w:rPr>
        <w:t>26</w:t>
      </w:r>
      <w:r w:rsidRPr="00743D14">
        <w:rPr>
          <w:rFonts w:ascii="黑体" w:hAnsi="宋体"/>
          <w:sz w:val="21"/>
          <w:szCs w:val="21"/>
        </w:rPr>
        <w:t xml:space="preserve"> </w:t>
      </w:r>
      <w:r w:rsidRPr="00743D14">
        <w:rPr>
          <w:rFonts w:ascii="黑体" w:hAnsi="宋体" w:hint="eastAsia"/>
          <w:sz w:val="21"/>
          <w:szCs w:val="21"/>
        </w:rPr>
        <w:t>河北省</w:t>
      </w:r>
      <w:r w:rsidR="00822158">
        <w:rPr>
          <w:rFonts w:ascii="黑体" w:hAnsi="宋体"/>
          <w:sz w:val="21"/>
          <w:szCs w:val="21"/>
        </w:rPr>
        <w:t>6</w:t>
      </w:r>
      <w:r w:rsidRPr="00743D14">
        <w:rPr>
          <w:rFonts w:ascii="黑体" w:hAnsi="宋体" w:hint="eastAsia"/>
          <w:sz w:val="21"/>
          <w:szCs w:val="21"/>
        </w:rPr>
        <w:t>月历年舒适日数（天）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565B40" w:rsidTr="00565B40">
        <w:tc>
          <w:tcPr>
            <w:tcW w:w="4151" w:type="dxa"/>
          </w:tcPr>
          <w:p w:rsidR="00565B40" w:rsidRPr="00565B40" w:rsidRDefault="00565B40" w:rsidP="00565B40">
            <w:pPr>
              <w:jc w:val="center"/>
              <w:rPr>
                <w:rFonts w:ascii="黑体" w:eastAsia="黑体" w:hAnsi="黑体" w:hint="eastAsia"/>
              </w:rPr>
            </w:pPr>
            <w:r w:rsidRPr="00565B40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 xml:space="preserve">27 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河北省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2021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6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月舒适日数分布（天）</w:t>
            </w:r>
            <w:r w:rsidRPr="00565B40">
              <w:rPr>
                <w:rFonts w:ascii="黑体" w:eastAsia="黑体" w:hAnsi="黑体"/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1209675" y="3333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舒适日数.bmp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1" w:type="dxa"/>
          </w:tcPr>
          <w:p w:rsidR="00565B40" w:rsidRPr="00565B40" w:rsidRDefault="00565B40" w:rsidP="00565B40">
            <w:pPr>
              <w:jc w:val="center"/>
              <w:rPr>
                <w:rFonts w:ascii="黑体" w:eastAsia="黑体" w:hAnsi="黑体" w:hint="eastAsia"/>
              </w:rPr>
            </w:pPr>
            <w:r w:rsidRPr="00565B40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 xml:space="preserve">28 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河北省2021年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6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舒适日数距平分布（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天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）</w:t>
            </w:r>
            <w:r w:rsidRPr="00565B40">
              <w:rPr>
                <w:rFonts w:ascii="黑体" w:eastAsia="黑体" w:hAnsi="黑体"/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3848100" y="33337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616" cy="3690000"/>
                  <wp:effectExtent l="0" t="0" r="0" b="5715"/>
                  <wp:wrapSquare wrapText="bothSides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舒适日数距平.b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616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5E2A" w:rsidRPr="007E2EBC" w:rsidRDefault="00595E2A" w:rsidP="00595E2A">
      <w:pPr>
        <w:keepNext/>
        <w:keepLines/>
        <w:adjustRightInd w:val="0"/>
        <w:snapToGrid w:val="0"/>
        <w:spacing w:before="156" w:after="156"/>
        <w:outlineLvl w:val="1"/>
        <w:rPr>
          <w:rFonts w:ascii="宋体" w:eastAsia="楷体" w:hAnsi="宋体"/>
          <w:b/>
          <w:bCs/>
          <w:sz w:val="28"/>
          <w:szCs w:val="32"/>
        </w:rPr>
      </w:pPr>
      <w:bookmarkStart w:id="33" w:name="_Toc65590456"/>
      <w:bookmarkStart w:id="34" w:name="_Toc68385771"/>
      <w:bookmarkStart w:id="35" w:name="_Toc70870345"/>
      <w:bookmarkStart w:id="36" w:name="_Toc73690873"/>
      <w:bookmarkStart w:id="37" w:name="_Toc76136121"/>
      <w:r>
        <w:rPr>
          <w:rFonts w:ascii="宋体" w:eastAsia="楷体" w:hAnsi="宋体"/>
          <w:b/>
          <w:bCs/>
          <w:sz w:val="28"/>
          <w:szCs w:val="32"/>
        </w:rPr>
        <w:t>4</w:t>
      </w:r>
      <w:r w:rsidRPr="007E2EBC">
        <w:rPr>
          <w:rFonts w:ascii="宋体" w:eastAsia="楷体" w:hAnsi="宋体" w:hint="eastAsia"/>
          <w:b/>
          <w:bCs/>
          <w:sz w:val="28"/>
          <w:szCs w:val="32"/>
        </w:rPr>
        <w:t>、</w:t>
      </w:r>
      <w:r>
        <w:rPr>
          <w:rFonts w:ascii="宋体" w:eastAsia="楷体" w:hAnsi="宋体" w:hint="eastAsia"/>
          <w:b/>
          <w:bCs/>
          <w:sz w:val="28"/>
          <w:szCs w:val="32"/>
        </w:rPr>
        <w:t>气候与交通</w:t>
      </w:r>
      <w:bookmarkEnd w:id="33"/>
      <w:bookmarkEnd w:id="34"/>
      <w:bookmarkEnd w:id="35"/>
      <w:bookmarkEnd w:id="36"/>
      <w:bookmarkEnd w:id="37"/>
    </w:p>
    <w:p w:rsidR="00595E2A" w:rsidRPr="007E2EBC" w:rsidRDefault="00AF440B" w:rsidP="00BB31D3">
      <w:pPr>
        <w:snapToGrid w:val="0"/>
        <w:spacing w:beforeLines="50" w:before="156" w:afterLines="50" w:after="156"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6</w:t>
      </w:r>
      <w:r w:rsidR="00595E2A" w:rsidRPr="007E2EBC">
        <w:rPr>
          <w:rFonts w:ascii="楷体_GB2312" w:eastAsia="楷体_GB2312" w:hAnsi="宋体"/>
          <w:sz w:val="28"/>
          <w:szCs w:val="28"/>
        </w:rPr>
        <w:t>月，全省平均交通运营不利天气（10毫米以上降水、雪、雨凇、雾、扬沙、沙尘暴、大风）日数为</w:t>
      </w:r>
      <w:r>
        <w:rPr>
          <w:rFonts w:ascii="楷体_GB2312" w:eastAsia="楷体_GB2312" w:hAnsi="宋体"/>
          <w:sz w:val="28"/>
          <w:szCs w:val="28"/>
        </w:rPr>
        <w:t>3.5</w:t>
      </w:r>
      <w:r w:rsidR="00595E2A" w:rsidRPr="007E2EBC">
        <w:rPr>
          <w:rFonts w:ascii="楷体_GB2312" w:eastAsia="楷体_GB2312" w:hAnsi="宋体"/>
          <w:sz w:val="28"/>
          <w:szCs w:val="28"/>
        </w:rPr>
        <w:t>天，较常年</w:t>
      </w:r>
      <w:r w:rsidR="00595E2A">
        <w:rPr>
          <w:rFonts w:ascii="楷体_GB2312" w:eastAsia="楷体_GB2312" w:hAnsi="宋体" w:hint="eastAsia"/>
          <w:sz w:val="28"/>
          <w:szCs w:val="28"/>
        </w:rPr>
        <w:t>同期</w:t>
      </w:r>
      <w:r w:rsidR="00595E2A" w:rsidRPr="007E2EBC">
        <w:rPr>
          <w:rFonts w:ascii="楷体_GB2312" w:eastAsia="楷体_GB2312" w:hAnsi="宋体"/>
          <w:sz w:val="28"/>
          <w:szCs w:val="28"/>
        </w:rPr>
        <w:t>偏</w:t>
      </w:r>
      <w:r>
        <w:rPr>
          <w:rFonts w:ascii="楷体_GB2312" w:eastAsia="楷体_GB2312" w:hAnsi="宋体" w:hint="eastAsia"/>
          <w:sz w:val="28"/>
          <w:szCs w:val="28"/>
        </w:rPr>
        <w:t>少0</w:t>
      </w:r>
      <w:r>
        <w:rPr>
          <w:rFonts w:ascii="楷体_GB2312" w:eastAsia="楷体_GB2312" w:hAnsi="宋体"/>
          <w:sz w:val="28"/>
          <w:szCs w:val="28"/>
        </w:rPr>
        <w:t>.2</w:t>
      </w:r>
      <w:r w:rsidR="00595E2A" w:rsidRPr="007E2EBC">
        <w:rPr>
          <w:rFonts w:ascii="楷体_GB2312" w:eastAsia="楷体_GB2312" w:hAnsi="宋体"/>
          <w:sz w:val="28"/>
          <w:szCs w:val="28"/>
        </w:rPr>
        <w:t>天（</w:t>
      </w:r>
      <w:r w:rsidR="002E1985">
        <w:rPr>
          <w:rFonts w:ascii="楷体_GB2312" w:eastAsia="楷体_GB2312" w:hAnsi="宋体"/>
          <w:sz w:val="28"/>
          <w:szCs w:val="28"/>
        </w:rPr>
        <w:t>图</w:t>
      </w:r>
      <w:r w:rsidR="002E1985">
        <w:rPr>
          <w:rFonts w:ascii="楷体_GB2312" w:eastAsia="楷体_GB2312" w:hAnsi="宋体" w:hint="eastAsia"/>
          <w:sz w:val="28"/>
          <w:szCs w:val="28"/>
        </w:rPr>
        <w:t>2</w:t>
      </w:r>
      <w:r w:rsidR="002E1985">
        <w:rPr>
          <w:rFonts w:ascii="楷体_GB2312" w:eastAsia="楷体_GB2312" w:hAnsi="宋体"/>
          <w:sz w:val="28"/>
          <w:szCs w:val="28"/>
        </w:rPr>
        <w:t>9</w:t>
      </w:r>
      <w:r w:rsidR="00595E2A" w:rsidRPr="007E2EBC">
        <w:rPr>
          <w:rFonts w:ascii="楷体_GB2312" w:eastAsia="楷体_GB2312" w:hAnsi="宋体"/>
          <w:sz w:val="28"/>
          <w:szCs w:val="28"/>
        </w:rPr>
        <w:t>）。主要影响时段为</w:t>
      </w:r>
      <w:r>
        <w:rPr>
          <w:rFonts w:ascii="楷体_GB2312" w:eastAsia="楷体_GB2312" w:hAnsi="宋体"/>
          <w:sz w:val="28"/>
          <w:szCs w:val="28"/>
        </w:rPr>
        <w:t>1</w:t>
      </w:r>
      <w:r w:rsidR="00595E2A" w:rsidRPr="007E2EBC">
        <w:rPr>
          <w:rFonts w:ascii="楷体_GB2312" w:eastAsia="楷体_GB2312" w:hAnsi="宋体"/>
          <w:sz w:val="28"/>
          <w:szCs w:val="28"/>
        </w:rPr>
        <w:t>～</w:t>
      </w:r>
      <w:r w:rsidR="00595E2A">
        <w:rPr>
          <w:rFonts w:ascii="楷体_GB2312" w:eastAsia="楷体_GB2312" w:hAnsi="宋体"/>
          <w:sz w:val="28"/>
          <w:szCs w:val="28"/>
        </w:rPr>
        <w:t>4日</w:t>
      </w:r>
      <w:r w:rsidR="00595E2A">
        <w:rPr>
          <w:rFonts w:ascii="楷体_GB2312" w:eastAsia="楷体_GB2312" w:hAnsi="宋体" w:hint="eastAsia"/>
          <w:sz w:val="28"/>
          <w:szCs w:val="28"/>
        </w:rPr>
        <w:t>、</w:t>
      </w:r>
      <w:r>
        <w:rPr>
          <w:rFonts w:ascii="楷体_GB2312" w:eastAsia="楷体_GB2312" w:hAnsi="宋体"/>
          <w:sz w:val="28"/>
          <w:szCs w:val="28"/>
        </w:rPr>
        <w:t>9</w:t>
      </w:r>
      <w:r w:rsidR="00595E2A" w:rsidRPr="007E2EBC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11</w:t>
      </w:r>
      <w:r w:rsidR="00595E2A">
        <w:rPr>
          <w:rFonts w:ascii="楷体_GB2312" w:eastAsia="楷体_GB2312" w:hAnsi="宋体"/>
          <w:sz w:val="28"/>
          <w:szCs w:val="28"/>
        </w:rPr>
        <w:t>日</w:t>
      </w:r>
      <w:r w:rsidR="00595E2A">
        <w:rPr>
          <w:rFonts w:ascii="楷体_GB2312" w:eastAsia="楷体_GB2312" w:hAnsi="宋体" w:hint="eastAsia"/>
          <w:sz w:val="28"/>
          <w:szCs w:val="28"/>
        </w:rPr>
        <w:t>、</w:t>
      </w:r>
      <w:r>
        <w:rPr>
          <w:rFonts w:ascii="楷体_GB2312" w:eastAsia="楷体_GB2312" w:hAnsi="宋体" w:hint="eastAsia"/>
          <w:sz w:val="28"/>
          <w:szCs w:val="28"/>
        </w:rPr>
        <w:t>1</w:t>
      </w:r>
      <w:r>
        <w:rPr>
          <w:rFonts w:ascii="楷体_GB2312" w:eastAsia="楷体_GB2312" w:hAnsi="宋体"/>
          <w:sz w:val="28"/>
          <w:szCs w:val="28"/>
        </w:rPr>
        <w:t>3</w:t>
      </w:r>
      <w:r w:rsidRPr="007E2EBC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14日</w:t>
      </w:r>
      <w:r>
        <w:rPr>
          <w:rFonts w:ascii="楷体_GB2312" w:eastAsia="楷体_GB2312" w:hAnsi="宋体" w:hint="eastAsia"/>
          <w:sz w:val="28"/>
          <w:szCs w:val="28"/>
        </w:rPr>
        <w:t>、</w:t>
      </w:r>
      <w:r>
        <w:rPr>
          <w:rFonts w:ascii="楷体_GB2312" w:eastAsia="楷体_GB2312" w:hAnsi="宋体"/>
          <w:sz w:val="28"/>
          <w:szCs w:val="28"/>
        </w:rPr>
        <w:t>17</w:t>
      </w:r>
      <w:r w:rsidR="00595E2A">
        <w:rPr>
          <w:rFonts w:ascii="楷体_GB2312" w:eastAsia="楷体_GB2312" w:hAnsi="宋体" w:hint="eastAsia"/>
          <w:sz w:val="28"/>
          <w:szCs w:val="28"/>
        </w:rPr>
        <w:t>日</w:t>
      </w:r>
      <w:r w:rsidR="00595E2A" w:rsidRPr="007E2EBC">
        <w:rPr>
          <w:rFonts w:ascii="楷体_GB2312" w:eastAsia="楷体_GB2312" w:hAnsi="宋体"/>
          <w:sz w:val="28"/>
          <w:szCs w:val="28"/>
        </w:rPr>
        <w:t>和</w:t>
      </w:r>
      <w:r>
        <w:rPr>
          <w:rFonts w:ascii="楷体_GB2312" w:eastAsia="楷体_GB2312" w:hAnsi="宋体"/>
          <w:sz w:val="28"/>
          <w:szCs w:val="28"/>
        </w:rPr>
        <w:t>25</w:t>
      </w:r>
      <w:r w:rsidR="00595E2A" w:rsidRPr="007E2EBC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30</w:t>
      </w:r>
      <w:r w:rsidR="00595E2A" w:rsidRPr="007E2EBC">
        <w:rPr>
          <w:rFonts w:ascii="楷体_GB2312" w:eastAsia="楷体_GB2312" w:hAnsi="宋体"/>
          <w:sz w:val="28"/>
          <w:szCs w:val="28"/>
        </w:rPr>
        <w:t>日。各地交通不利天气日数在</w:t>
      </w:r>
      <w:r w:rsidR="00595E2A">
        <w:rPr>
          <w:rFonts w:ascii="楷体_GB2312" w:eastAsia="楷体_GB2312" w:hAnsi="宋体"/>
          <w:sz w:val="28"/>
          <w:szCs w:val="28"/>
        </w:rPr>
        <w:t>0</w:t>
      </w:r>
      <w:r w:rsidR="00595E2A" w:rsidRPr="007E2EBC">
        <w:rPr>
          <w:rFonts w:ascii="楷体_GB2312" w:eastAsia="楷体_GB2312" w:hAnsi="宋体"/>
          <w:sz w:val="28"/>
          <w:szCs w:val="28"/>
        </w:rPr>
        <w:t>～</w:t>
      </w:r>
      <w:r>
        <w:rPr>
          <w:rFonts w:ascii="楷体_GB2312" w:eastAsia="楷体_GB2312" w:hAnsi="宋体"/>
          <w:sz w:val="28"/>
          <w:szCs w:val="28"/>
        </w:rPr>
        <w:t>14</w:t>
      </w:r>
      <w:r w:rsidR="00595E2A" w:rsidRPr="007E2EBC">
        <w:rPr>
          <w:rFonts w:ascii="楷体_GB2312" w:eastAsia="楷体_GB2312" w:hAnsi="宋体"/>
          <w:sz w:val="28"/>
          <w:szCs w:val="28"/>
        </w:rPr>
        <w:t>天，大部分地区在</w:t>
      </w:r>
      <w:r w:rsidR="00595E2A">
        <w:rPr>
          <w:rFonts w:ascii="楷体_GB2312" w:eastAsia="楷体_GB2312" w:hAnsi="宋体"/>
          <w:sz w:val="28"/>
          <w:szCs w:val="28"/>
        </w:rPr>
        <w:t>2</w:t>
      </w:r>
      <w:r w:rsidR="00595E2A" w:rsidRPr="007E2EBC">
        <w:rPr>
          <w:rFonts w:ascii="楷体_GB2312" w:eastAsia="楷体_GB2312" w:hAnsi="宋体"/>
          <w:sz w:val="28"/>
          <w:szCs w:val="28"/>
        </w:rPr>
        <w:t>～</w:t>
      </w:r>
      <w:r w:rsidR="00595E2A">
        <w:rPr>
          <w:rFonts w:ascii="楷体_GB2312" w:eastAsia="楷体_GB2312" w:hAnsi="宋体"/>
          <w:sz w:val="28"/>
          <w:szCs w:val="28"/>
        </w:rPr>
        <w:t>5</w:t>
      </w:r>
      <w:r w:rsidR="00595E2A" w:rsidRPr="007E2EBC">
        <w:rPr>
          <w:rFonts w:ascii="楷体_GB2312" w:eastAsia="楷体_GB2312" w:hAnsi="宋体"/>
          <w:sz w:val="28"/>
          <w:szCs w:val="28"/>
        </w:rPr>
        <w:t>天，</w:t>
      </w:r>
      <w:r w:rsidR="006B5473">
        <w:rPr>
          <w:rFonts w:ascii="楷体_GB2312" w:eastAsia="楷体_GB2312" w:hAnsi="宋体"/>
          <w:sz w:val="28"/>
          <w:szCs w:val="28"/>
        </w:rPr>
        <w:t>空间分布上北多南少</w:t>
      </w:r>
      <w:r w:rsidR="006B5473">
        <w:rPr>
          <w:rFonts w:ascii="楷体_GB2312" w:eastAsia="楷体_GB2312" w:hAnsi="宋体" w:hint="eastAsia"/>
          <w:sz w:val="28"/>
          <w:szCs w:val="28"/>
        </w:rPr>
        <w:t>，</w:t>
      </w:r>
      <w:r>
        <w:rPr>
          <w:rFonts w:ascii="楷体_GB2312" w:eastAsia="楷体_GB2312" w:hAnsi="宋体" w:hint="eastAsia"/>
          <w:sz w:val="28"/>
          <w:szCs w:val="28"/>
        </w:rPr>
        <w:t>长城以北</w:t>
      </w:r>
      <w:r w:rsidR="00552721">
        <w:rPr>
          <w:rFonts w:ascii="楷体_GB2312" w:eastAsia="楷体_GB2312" w:hAnsi="宋体" w:hint="eastAsia"/>
          <w:sz w:val="28"/>
          <w:szCs w:val="28"/>
        </w:rPr>
        <w:t>大部</w:t>
      </w:r>
      <w:r>
        <w:rPr>
          <w:rFonts w:ascii="楷体_GB2312" w:eastAsia="楷体_GB2312" w:hAnsi="宋体" w:hint="eastAsia"/>
          <w:sz w:val="28"/>
          <w:szCs w:val="28"/>
        </w:rPr>
        <w:t>地区不利天数超过</w:t>
      </w:r>
      <w:r>
        <w:rPr>
          <w:rFonts w:ascii="楷体_GB2312" w:eastAsia="楷体_GB2312" w:hAnsi="宋体"/>
          <w:sz w:val="28"/>
          <w:szCs w:val="28"/>
        </w:rPr>
        <w:t>5天</w:t>
      </w:r>
      <w:r>
        <w:rPr>
          <w:rFonts w:ascii="楷体_GB2312" w:eastAsia="楷体_GB2312" w:hAnsi="宋体" w:hint="eastAsia"/>
          <w:sz w:val="28"/>
          <w:szCs w:val="28"/>
        </w:rPr>
        <w:t>，丰宁1</w:t>
      </w:r>
      <w:r>
        <w:rPr>
          <w:rFonts w:ascii="楷体_GB2312" w:eastAsia="楷体_GB2312" w:hAnsi="宋体"/>
          <w:sz w:val="28"/>
          <w:szCs w:val="28"/>
        </w:rPr>
        <w:t>4天为全省最多</w:t>
      </w:r>
      <w:r w:rsidR="006B5473">
        <w:rPr>
          <w:rFonts w:ascii="楷体_GB2312" w:eastAsia="楷体_GB2312" w:hAnsi="宋体" w:hint="eastAsia"/>
          <w:sz w:val="28"/>
          <w:szCs w:val="28"/>
        </w:rPr>
        <w:t>，</w:t>
      </w:r>
      <w:r w:rsidR="006B5473">
        <w:rPr>
          <w:rFonts w:ascii="楷体_GB2312" w:eastAsia="楷体_GB2312" w:hAnsi="宋体"/>
          <w:sz w:val="28"/>
          <w:szCs w:val="28"/>
        </w:rPr>
        <w:t>长城以南地区普遍低于</w:t>
      </w:r>
      <w:r w:rsidR="006B5473">
        <w:rPr>
          <w:rFonts w:ascii="楷体_GB2312" w:eastAsia="楷体_GB2312" w:hAnsi="宋体" w:hint="eastAsia"/>
          <w:sz w:val="28"/>
          <w:szCs w:val="28"/>
        </w:rPr>
        <w:t>5天</w:t>
      </w:r>
      <w:r w:rsidR="00595E2A" w:rsidRPr="007E2EBC">
        <w:rPr>
          <w:rFonts w:ascii="楷体_GB2312" w:eastAsia="楷体_GB2312" w:hAnsi="宋体"/>
          <w:sz w:val="28"/>
          <w:szCs w:val="28"/>
        </w:rPr>
        <w:t>（</w:t>
      </w:r>
      <w:r w:rsidR="002E1985">
        <w:rPr>
          <w:rFonts w:ascii="楷体_GB2312" w:eastAsia="楷体_GB2312" w:hAnsi="宋体"/>
          <w:sz w:val="28"/>
          <w:szCs w:val="28"/>
        </w:rPr>
        <w:t>图</w:t>
      </w:r>
      <w:r w:rsidR="002E1985">
        <w:rPr>
          <w:rFonts w:ascii="楷体_GB2312" w:eastAsia="楷体_GB2312" w:hAnsi="宋体" w:hint="eastAsia"/>
          <w:sz w:val="28"/>
          <w:szCs w:val="28"/>
        </w:rPr>
        <w:t>3</w:t>
      </w:r>
      <w:r w:rsidR="002E1985">
        <w:rPr>
          <w:rFonts w:ascii="楷体_GB2312" w:eastAsia="楷体_GB2312" w:hAnsi="宋体"/>
          <w:sz w:val="28"/>
          <w:szCs w:val="28"/>
        </w:rPr>
        <w:t>0</w:t>
      </w:r>
      <w:r w:rsidR="00595E2A" w:rsidRPr="007E2EBC">
        <w:rPr>
          <w:rFonts w:ascii="楷体_GB2312" w:eastAsia="楷体_GB2312" w:hAnsi="宋体"/>
          <w:sz w:val="28"/>
          <w:szCs w:val="28"/>
        </w:rPr>
        <w:t>）。与常年相比，</w:t>
      </w:r>
      <w:r w:rsidR="006B5473">
        <w:rPr>
          <w:rFonts w:ascii="楷体_GB2312" w:eastAsia="楷体_GB2312" w:hAnsi="宋体"/>
          <w:sz w:val="28"/>
          <w:szCs w:val="28"/>
        </w:rPr>
        <w:lastRenderedPageBreak/>
        <w:t>长城以北地区普遍偏多</w:t>
      </w:r>
      <w:r w:rsidR="006B5473">
        <w:rPr>
          <w:rFonts w:ascii="楷体_GB2312" w:eastAsia="楷体_GB2312" w:hAnsi="宋体" w:hint="eastAsia"/>
          <w:sz w:val="28"/>
          <w:szCs w:val="28"/>
        </w:rPr>
        <w:t>，冀中南部普遍偏少或接近常年；</w:t>
      </w:r>
      <w:r w:rsidR="006B5473">
        <w:rPr>
          <w:rFonts w:ascii="楷体_GB2312" w:eastAsia="楷体_GB2312" w:hAnsi="宋体"/>
          <w:sz w:val="28"/>
          <w:szCs w:val="28"/>
        </w:rPr>
        <w:t>张承北部以及秦唐东南部偏多</w:t>
      </w:r>
      <w:r w:rsidR="006B5473">
        <w:rPr>
          <w:rFonts w:ascii="楷体_GB2312" w:eastAsia="楷体_GB2312" w:hAnsi="宋体" w:hint="eastAsia"/>
          <w:sz w:val="28"/>
          <w:szCs w:val="28"/>
        </w:rPr>
        <w:t>2天以上，丰宁偏多1</w:t>
      </w:r>
      <w:r w:rsidR="006B5473">
        <w:rPr>
          <w:rFonts w:ascii="楷体_GB2312" w:eastAsia="楷体_GB2312" w:hAnsi="宋体"/>
          <w:sz w:val="28"/>
          <w:szCs w:val="28"/>
        </w:rPr>
        <w:t>0.1天</w:t>
      </w:r>
      <w:r w:rsidR="006B5473">
        <w:rPr>
          <w:rFonts w:ascii="楷体_GB2312" w:eastAsia="楷体_GB2312" w:hAnsi="宋体" w:hint="eastAsia"/>
          <w:sz w:val="28"/>
          <w:szCs w:val="28"/>
        </w:rPr>
        <w:t>，</w:t>
      </w:r>
      <w:r w:rsidR="006B5473">
        <w:rPr>
          <w:rFonts w:ascii="楷体_GB2312" w:eastAsia="楷体_GB2312" w:hAnsi="宋体"/>
          <w:sz w:val="28"/>
          <w:szCs w:val="28"/>
        </w:rPr>
        <w:t>为全省偏多最多</w:t>
      </w:r>
      <w:r w:rsidR="006B5473">
        <w:rPr>
          <w:rFonts w:ascii="楷体_GB2312" w:eastAsia="楷体_GB2312" w:hAnsi="宋体" w:hint="eastAsia"/>
          <w:sz w:val="28"/>
          <w:szCs w:val="28"/>
        </w:rPr>
        <w:t>，石家庄东部、衡水西北部以及邢台西北部偏少2天以上，宁晋偏少5</w:t>
      </w:r>
      <w:r w:rsidR="006B5473">
        <w:rPr>
          <w:rFonts w:ascii="楷体_GB2312" w:eastAsia="楷体_GB2312" w:hAnsi="宋体"/>
          <w:sz w:val="28"/>
          <w:szCs w:val="28"/>
        </w:rPr>
        <w:t>.6天</w:t>
      </w:r>
      <w:r w:rsidR="006B5473">
        <w:rPr>
          <w:rFonts w:ascii="楷体_GB2312" w:eastAsia="楷体_GB2312" w:hAnsi="宋体" w:hint="eastAsia"/>
          <w:sz w:val="28"/>
          <w:szCs w:val="28"/>
        </w:rPr>
        <w:t>，</w:t>
      </w:r>
      <w:r w:rsidR="006B5473">
        <w:rPr>
          <w:rFonts w:ascii="楷体_GB2312" w:eastAsia="楷体_GB2312" w:hAnsi="宋体"/>
          <w:sz w:val="28"/>
          <w:szCs w:val="28"/>
        </w:rPr>
        <w:t>为全省偏少最多</w:t>
      </w:r>
      <w:r w:rsidR="00595E2A" w:rsidRPr="007E2EBC">
        <w:rPr>
          <w:rFonts w:ascii="楷体_GB2312" w:eastAsia="楷体_GB2312" w:hAnsi="宋体"/>
          <w:sz w:val="28"/>
          <w:szCs w:val="28"/>
        </w:rPr>
        <w:t>（</w:t>
      </w:r>
      <w:r w:rsidR="002E1985">
        <w:rPr>
          <w:rFonts w:ascii="楷体_GB2312" w:eastAsia="楷体_GB2312" w:hAnsi="宋体"/>
          <w:sz w:val="28"/>
          <w:szCs w:val="28"/>
        </w:rPr>
        <w:t>图</w:t>
      </w:r>
      <w:r w:rsidR="002E1985">
        <w:rPr>
          <w:rFonts w:ascii="楷体_GB2312" w:eastAsia="楷体_GB2312" w:hAnsi="宋体" w:hint="eastAsia"/>
          <w:sz w:val="28"/>
          <w:szCs w:val="28"/>
        </w:rPr>
        <w:t>3</w:t>
      </w:r>
      <w:r w:rsidR="002E1985">
        <w:rPr>
          <w:rFonts w:ascii="楷体_GB2312" w:eastAsia="楷体_GB2312" w:hAnsi="宋体"/>
          <w:sz w:val="28"/>
          <w:szCs w:val="28"/>
        </w:rPr>
        <w:t>1</w:t>
      </w:r>
      <w:r w:rsidR="00595E2A" w:rsidRPr="007E2EBC">
        <w:rPr>
          <w:rFonts w:ascii="楷体_GB2312" w:eastAsia="楷体_GB2312" w:hAnsi="宋体"/>
          <w:sz w:val="28"/>
          <w:szCs w:val="28"/>
        </w:rPr>
        <w:t>）。</w:t>
      </w:r>
    </w:p>
    <w:p w:rsidR="00595E2A" w:rsidRDefault="00AF440B" w:rsidP="00595E2A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5F1509EA" wp14:editId="01DE8274">
            <wp:extent cx="4320000" cy="2160000"/>
            <wp:effectExtent l="0" t="0" r="4445" b="0"/>
            <wp:docPr id="32" name="图表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595E2A" w:rsidRDefault="00595E2A" w:rsidP="00595E2A">
      <w:pPr>
        <w:pStyle w:val="a9"/>
        <w:jc w:val="center"/>
        <w:rPr>
          <w:rFonts w:ascii="黑体" w:hAnsi="宋体"/>
          <w:sz w:val="21"/>
          <w:szCs w:val="21"/>
        </w:rPr>
      </w:pPr>
      <w:bookmarkStart w:id="38" w:name="_Ref68267934"/>
      <w:r w:rsidRPr="00F54114">
        <w:rPr>
          <w:rFonts w:ascii="黑体" w:hAnsi="宋体" w:hint="eastAsia"/>
          <w:sz w:val="21"/>
          <w:szCs w:val="21"/>
        </w:rPr>
        <w:t>图</w:t>
      </w:r>
      <w:bookmarkEnd w:id="38"/>
      <w:r w:rsidR="00AF440B">
        <w:rPr>
          <w:rFonts w:ascii="黑体" w:hAnsi="宋体"/>
          <w:sz w:val="21"/>
          <w:szCs w:val="21"/>
        </w:rPr>
        <w:t>29</w:t>
      </w:r>
      <w:r w:rsidRPr="00F54114">
        <w:rPr>
          <w:rFonts w:ascii="黑体" w:hAnsi="宋体"/>
          <w:sz w:val="21"/>
          <w:szCs w:val="21"/>
        </w:rPr>
        <w:t xml:space="preserve"> </w:t>
      </w:r>
      <w:r w:rsidRPr="007E2EBC">
        <w:rPr>
          <w:rFonts w:ascii="黑体" w:hAnsi="宋体"/>
          <w:sz w:val="21"/>
          <w:szCs w:val="21"/>
        </w:rPr>
        <w:t>河北省</w:t>
      </w:r>
      <w:r w:rsidRPr="007E2EBC">
        <w:rPr>
          <w:rFonts w:ascii="黑体" w:hAnsi="宋体" w:hint="eastAsia"/>
          <w:sz w:val="21"/>
          <w:szCs w:val="21"/>
        </w:rPr>
        <w:t>2</w:t>
      </w:r>
      <w:r w:rsidRPr="007E2EBC">
        <w:rPr>
          <w:rFonts w:ascii="黑体" w:hAnsi="宋体"/>
          <w:sz w:val="21"/>
          <w:szCs w:val="21"/>
        </w:rPr>
        <w:t>02</w:t>
      </w:r>
      <w:r w:rsidRPr="007E2EBC">
        <w:rPr>
          <w:rFonts w:ascii="黑体" w:hAnsi="宋体" w:hint="eastAsia"/>
          <w:sz w:val="21"/>
          <w:szCs w:val="21"/>
        </w:rPr>
        <w:t>1年</w:t>
      </w:r>
      <w:r w:rsidR="00AF440B">
        <w:rPr>
          <w:rFonts w:ascii="黑体" w:hAnsi="宋体"/>
          <w:sz w:val="21"/>
          <w:szCs w:val="21"/>
        </w:rPr>
        <w:t>6</w:t>
      </w:r>
      <w:r w:rsidRPr="007E2EBC">
        <w:rPr>
          <w:rFonts w:ascii="黑体" w:hAnsi="宋体" w:hint="eastAsia"/>
          <w:sz w:val="21"/>
          <w:szCs w:val="21"/>
        </w:rPr>
        <w:t>月交通</w:t>
      </w:r>
      <w:r w:rsidRPr="007E2EBC">
        <w:rPr>
          <w:rFonts w:ascii="黑体" w:hAnsi="宋体"/>
          <w:sz w:val="21"/>
          <w:szCs w:val="21"/>
        </w:rPr>
        <w:t>运营不利天气日数历年变化（天）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6"/>
        <w:gridCol w:w="4156"/>
      </w:tblGrid>
      <w:tr w:rsidR="00565B40" w:rsidRPr="00565B40" w:rsidTr="00565B40">
        <w:tc>
          <w:tcPr>
            <w:tcW w:w="4151" w:type="dxa"/>
          </w:tcPr>
          <w:p w:rsidR="00565B40" w:rsidRPr="00565B40" w:rsidRDefault="00565B40" w:rsidP="00565B40">
            <w:pPr>
              <w:jc w:val="center"/>
              <w:rPr>
                <w:rFonts w:ascii="黑体" w:eastAsia="黑体" w:hAnsi="黑体" w:hint="eastAsia"/>
              </w:rPr>
            </w:pPr>
            <w:bookmarkStart w:id="39" w:name="_Ref68267939"/>
            <w:r w:rsidRPr="00565B40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bookmarkEnd w:id="39"/>
            <w:r w:rsidRPr="00565B40">
              <w:rPr>
                <w:rFonts w:ascii="黑体" w:eastAsia="黑体" w:hAnsi="黑体"/>
                <w:sz w:val="21"/>
                <w:szCs w:val="21"/>
              </w:rPr>
              <w:t>30 河北省2021年5月交通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运营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不利天气日数分布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（天）</w:t>
            </w:r>
            <w:r w:rsidRPr="00565B40">
              <w:rPr>
                <w:rFonts w:ascii="黑体" w:eastAsia="黑体" w:hAnsi="黑体"/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1209675" y="4781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823" cy="3690000"/>
                  <wp:effectExtent l="0" t="0" r="0" b="5715"/>
                  <wp:wrapSquare wrapText="bothSides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交通不利日数.bmp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23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51" w:type="dxa"/>
          </w:tcPr>
          <w:p w:rsidR="00565B40" w:rsidRPr="00565B40" w:rsidRDefault="00565B40" w:rsidP="00565B40">
            <w:pPr>
              <w:jc w:val="center"/>
              <w:rPr>
                <w:rFonts w:ascii="黑体" w:eastAsia="黑体" w:hAnsi="黑体" w:hint="eastAsia"/>
              </w:rPr>
            </w:pPr>
            <w:bookmarkStart w:id="40" w:name="_Ref68267944"/>
            <w:r w:rsidRPr="00565B40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bookmarkEnd w:id="40"/>
            <w:r w:rsidRPr="00565B40">
              <w:rPr>
                <w:rFonts w:ascii="黑体" w:eastAsia="黑体" w:hAnsi="黑体"/>
                <w:sz w:val="21"/>
                <w:szCs w:val="21"/>
              </w:rPr>
              <w:t>31 河北省2021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年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6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交通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运营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不利天气日数距平分布</w:t>
            </w:r>
            <w:r w:rsidRPr="00565B40">
              <w:rPr>
                <w:rFonts w:ascii="黑体" w:eastAsia="黑体" w:hAnsi="黑体" w:hint="eastAsia"/>
                <w:sz w:val="21"/>
                <w:szCs w:val="21"/>
              </w:rPr>
              <w:t>图</w:t>
            </w:r>
            <w:r w:rsidRPr="00565B40">
              <w:rPr>
                <w:rFonts w:ascii="黑体" w:eastAsia="黑体" w:hAnsi="黑体"/>
                <w:sz w:val="21"/>
                <w:szCs w:val="21"/>
              </w:rPr>
              <w:t>（天）</w:t>
            </w:r>
            <w:r w:rsidRPr="00565B40">
              <w:rPr>
                <w:rFonts w:ascii="黑体" w:eastAsia="黑体" w:hAnsi="黑体" w:cstheme="majorBidi"/>
                <w:noProof/>
                <w:sz w:val="21"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3848100" y="4781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519823" cy="3690000"/>
                  <wp:effectExtent l="0" t="0" r="0" b="571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交通不利天数距平.bmp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23" cy="36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70952" w:rsidRPr="00BF0F2A" w:rsidRDefault="00970952" w:rsidP="00970952">
      <w:pPr>
        <w:pStyle w:val="1"/>
      </w:pPr>
      <w:bookmarkStart w:id="41" w:name="_Toc76136122"/>
      <w:r w:rsidRPr="00BF0F2A">
        <w:rPr>
          <w:rFonts w:hint="eastAsia"/>
        </w:rPr>
        <w:lastRenderedPageBreak/>
        <w:t>六</w:t>
      </w:r>
      <w:r w:rsidRPr="00BF0F2A">
        <w:t>、</w:t>
      </w:r>
      <w:r w:rsidRPr="00BF0F2A">
        <w:rPr>
          <w:rFonts w:hint="eastAsia"/>
        </w:rPr>
        <w:t>下月气候预评估</w:t>
      </w:r>
      <w:bookmarkEnd w:id="41"/>
    </w:p>
    <w:p w:rsidR="00A93271" w:rsidRDefault="00A93271" w:rsidP="00BB31D3">
      <w:pPr>
        <w:adjustRightInd w:val="0"/>
        <w:snapToGrid w:val="0"/>
        <w:spacing w:beforeLines="50" w:before="156" w:afterLines="50" w:after="156" w:line="360" w:lineRule="auto"/>
        <w:ind w:firstLineChars="188" w:firstLine="526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/>
          <w:color w:val="000000"/>
          <w:sz w:val="28"/>
          <w:szCs w:val="28"/>
        </w:rPr>
        <w:t>预计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7月河北省大部分地区降水较常年偏多，南部地区降水量较常年偏多</w:t>
      </w:r>
      <w:r w:rsidRPr="002770CA">
        <w:rPr>
          <w:rFonts w:ascii="楷体_GB2312" w:eastAsia="楷体_GB2312" w:hAnsi="宋体" w:hint="eastAsia"/>
          <w:color w:val="000000"/>
          <w:sz w:val="28"/>
          <w:szCs w:val="28"/>
        </w:rPr>
        <w:t>1</w:t>
      </w:r>
      <w:r w:rsidRPr="004457FD">
        <w:rPr>
          <w:rFonts w:ascii="楷体_GB2312" w:eastAsia="楷体_GB2312"/>
          <w:sz w:val="28"/>
          <w:szCs w:val="28"/>
        </w:rPr>
        <w:t>～</w:t>
      </w:r>
      <w:r w:rsidRPr="002770CA">
        <w:rPr>
          <w:rFonts w:ascii="楷体_GB2312" w:eastAsia="楷体_GB2312" w:hAnsi="宋体" w:hint="eastAsia"/>
          <w:color w:val="000000"/>
          <w:sz w:val="28"/>
          <w:szCs w:val="28"/>
        </w:rPr>
        <w:t>2成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，其他地区偏多</w:t>
      </w:r>
      <w:r w:rsidRPr="002770CA">
        <w:rPr>
          <w:rFonts w:ascii="楷体_GB2312" w:eastAsia="楷体_GB2312" w:hAnsi="宋体" w:hint="eastAsia"/>
          <w:color w:val="000000"/>
          <w:sz w:val="28"/>
          <w:szCs w:val="28"/>
        </w:rPr>
        <w:t>2</w:t>
      </w:r>
      <w:r w:rsidRPr="004457FD">
        <w:rPr>
          <w:rFonts w:ascii="楷体_GB2312" w:eastAsia="楷体_GB2312"/>
          <w:sz w:val="28"/>
          <w:szCs w:val="28"/>
        </w:rPr>
        <w:t>～</w:t>
      </w:r>
      <w:r w:rsidRPr="002770CA">
        <w:rPr>
          <w:rFonts w:ascii="楷体_GB2312" w:eastAsia="楷体_GB2312" w:hAnsi="宋体" w:hint="eastAsia"/>
          <w:color w:val="000000"/>
          <w:sz w:val="28"/>
          <w:szCs w:val="28"/>
        </w:rPr>
        <w:t>3成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；南部地区气温较常年偏高</w:t>
      </w:r>
      <w:r>
        <w:rPr>
          <w:rFonts w:ascii="楷体_GB2312" w:eastAsia="楷体_GB2312" w:hAnsi="宋体"/>
          <w:color w:val="000000"/>
          <w:sz w:val="28"/>
          <w:szCs w:val="28"/>
        </w:rPr>
        <w:t>0.5</w:t>
      </w:r>
      <w:r w:rsidRPr="004457FD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eastAsia"/>
          <w:sz w:val="28"/>
          <w:szCs w:val="28"/>
        </w:rPr>
        <w:t>1</w:t>
      </w:r>
      <w:r>
        <w:rPr>
          <w:rFonts w:ascii="楷体_GB2312" w:eastAsia="楷体_GB2312"/>
          <w:color w:val="000000"/>
          <w:sz w:val="28"/>
          <w:szCs w:val="28"/>
        </w:rPr>
        <w:t>℃</w:t>
      </w:r>
      <w:r>
        <w:rPr>
          <w:rFonts w:ascii="楷体_GB2312" w:eastAsia="楷体_GB2312" w:hint="eastAsia"/>
          <w:color w:val="000000"/>
          <w:sz w:val="28"/>
          <w:szCs w:val="28"/>
        </w:rPr>
        <w:t>，</w:t>
      </w:r>
      <w:r>
        <w:rPr>
          <w:rFonts w:ascii="楷体_GB2312" w:eastAsia="楷体_GB2312"/>
          <w:color w:val="000000"/>
          <w:sz w:val="28"/>
          <w:szCs w:val="28"/>
        </w:rPr>
        <w:t>其他地区气温接近常年</w:t>
      </w:r>
      <w:r>
        <w:rPr>
          <w:rFonts w:ascii="楷体_GB2312" w:eastAsia="楷体_GB2312" w:hint="eastAsia"/>
          <w:color w:val="000000"/>
          <w:sz w:val="28"/>
          <w:szCs w:val="28"/>
        </w:rPr>
        <w:t>。</w:t>
      </w:r>
    </w:p>
    <w:p w:rsidR="00A93271" w:rsidRDefault="00A93271" w:rsidP="00BB31D3">
      <w:pPr>
        <w:adjustRightInd w:val="0"/>
        <w:snapToGrid w:val="0"/>
        <w:spacing w:beforeLines="50" w:before="156" w:afterLines="50" w:after="156" w:line="360" w:lineRule="auto"/>
        <w:ind w:firstLineChars="188" w:firstLine="526"/>
        <w:jc w:val="both"/>
        <w:rPr>
          <w:rFonts w:ascii="楷体_GB2312" w:eastAsia="楷体_GB2312" w:hAnsi="宋体"/>
          <w:color w:val="000000"/>
          <w:sz w:val="28"/>
          <w:szCs w:val="28"/>
        </w:rPr>
      </w:pPr>
      <w:r>
        <w:rPr>
          <w:rFonts w:ascii="楷体_GB2312" w:eastAsia="楷体_GB2312" w:hAnsi="宋体" w:hint="eastAsia"/>
          <w:color w:val="000000"/>
          <w:sz w:val="28"/>
          <w:szCs w:val="28"/>
        </w:rPr>
        <w:t>7月份我省多暴雨、冰雹、大风等灾害性天气，且空气湿度较大，易诱发作物病虫害。建议各地根据土壤墒情及未来天气状况，做好防汛抗旱工作，确保作物正常生长；</w:t>
      </w:r>
      <w:r w:rsidR="00D0172F">
        <w:rPr>
          <w:rFonts w:ascii="楷体_GB2312" w:eastAsia="楷体_GB2312" w:hAnsi="宋体" w:hint="eastAsia"/>
          <w:color w:val="000000"/>
          <w:sz w:val="28"/>
          <w:szCs w:val="28"/>
        </w:rPr>
        <w:t>加强玉米、棉花等秋作物的田间管理，及时防治病虫害</w:t>
      </w:r>
      <w:r>
        <w:rPr>
          <w:rFonts w:ascii="楷体_GB2312" w:eastAsia="楷体_GB2312" w:hAnsi="宋体" w:hint="eastAsia"/>
          <w:color w:val="000000"/>
          <w:sz w:val="28"/>
          <w:szCs w:val="28"/>
        </w:rPr>
        <w:t>做好风雹、局地洪涝等灾害的防御工作。</w:t>
      </w:r>
    </w:p>
    <w:p w:rsidR="00970952" w:rsidRPr="00A93271" w:rsidRDefault="00970952" w:rsidP="00970952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:rsidR="00970952" w:rsidRDefault="00970952" w:rsidP="00970952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:rsidR="00970952" w:rsidRDefault="00970952" w:rsidP="00970952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:rsidR="00970952" w:rsidRDefault="00970952" w:rsidP="00970952">
      <w:pPr>
        <w:pStyle w:val="a5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color w:val="000000"/>
          <w:sz w:val="28"/>
          <w:szCs w:val="28"/>
        </w:rPr>
      </w:pPr>
    </w:p>
    <w:p w:rsidR="00970952" w:rsidRDefault="00970952" w:rsidP="00970952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/>
          <w:sz w:val="28"/>
          <w:szCs w:val="28"/>
        </w:rPr>
        <w:t>主班：</w:t>
      </w:r>
      <w:r w:rsidR="00E24798">
        <w:rPr>
          <w:rFonts w:ascii="楷体_GB2312" w:eastAsia="楷体_GB2312" w:cs="宋体" w:hint="eastAsia"/>
          <w:sz w:val="28"/>
          <w:szCs w:val="28"/>
        </w:rPr>
        <w:t>杨宜昌</w:t>
      </w:r>
      <w:r>
        <w:rPr>
          <w:rFonts w:ascii="楷体_GB2312" w:eastAsia="楷体_GB2312" w:cs="宋体" w:hint="eastAsia"/>
          <w:sz w:val="28"/>
          <w:szCs w:val="28"/>
        </w:rPr>
        <w:t xml:space="preserve"> </w:t>
      </w:r>
      <w:r>
        <w:rPr>
          <w:rFonts w:ascii="楷体_GB2312" w:eastAsia="楷体_GB2312" w:cs="宋体"/>
          <w:sz w:val="28"/>
          <w:szCs w:val="28"/>
        </w:rPr>
        <w:t xml:space="preserve">       </w:t>
      </w:r>
    </w:p>
    <w:p w:rsidR="00970952" w:rsidRDefault="00970952" w:rsidP="00970952">
      <w:pPr>
        <w:wordWrap w:val="0"/>
        <w:spacing w:line="360" w:lineRule="auto"/>
        <w:ind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副班：</w:t>
      </w:r>
      <w:r w:rsidR="00E24798">
        <w:rPr>
          <w:rFonts w:ascii="楷体_GB2312" w:eastAsia="楷体_GB2312" w:cs="宋体" w:hint="eastAsia"/>
          <w:sz w:val="28"/>
          <w:szCs w:val="28"/>
        </w:rPr>
        <w:t>邵丽芳</w:t>
      </w:r>
      <w:r>
        <w:rPr>
          <w:rFonts w:ascii="楷体_GB2312" w:eastAsia="楷体_GB2312" w:cs="宋体"/>
          <w:sz w:val="28"/>
          <w:szCs w:val="28"/>
        </w:rPr>
        <w:t xml:space="preserve">        </w:t>
      </w:r>
    </w:p>
    <w:p w:rsidR="00970952" w:rsidRPr="00C309F5" w:rsidRDefault="00970952" w:rsidP="00970952">
      <w:pPr>
        <w:spacing w:line="360" w:lineRule="auto"/>
        <w:ind w:right="112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>
        <w:rPr>
          <w:rFonts w:ascii="楷体_GB2312" w:eastAsia="楷体_GB2312" w:cs="宋体" w:hint="eastAsia"/>
          <w:sz w:val="28"/>
          <w:szCs w:val="28"/>
        </w:rPr>
        <w:t>签发：于长文</w:t>
      </w:r>
    </w:p>
    <w:p w:rsidR="00970952" w:rsidRDefault="00970952"/>
    <w:sectPr w:rsidR="00970952">
      <w:footerReference w:type="even" r:id="rId42"/>
      <w:footerReference w:type="default" r:id="rId43"/>
      <w:pgSz w:w="11906" w:h="16838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5442" w:rsidRDefault="00055442" w:rsidP="00970952">
      <w:r>
        <w:separator/>
      </w:r>
    </w:p>
  </w:endnote>
  <w:endnote w:type="continuationSeparator" w:id="0">
    <w:p w:rsidR="00055442" w:rsidRDefault="00055442" w:rsidP="009709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21" w:rsidRDefault="0055272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721" w:rsidRDefault="0055272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21" w:rsidRDefault="00552721">
    <w:pPr>
      <w:pStyle w:val="a4"/>
      <w:framePr w:w="669" w:wrap="around" w:vAnchor="text" w:hAnchor="margin" w:xAlign="center" w:y="7"/>
      <w:jc w:val="center"/>
      <w:rPr>
        <w:rStyle w:val="a6"/>
        <w:sz w:val="21"/>
      </w:rPr>
    </w:pPr>
    <w:r>
      <w:rPr>
        <w:rStyle w:val="a6"/>
        <w:rFonts w:hint="eastAsia"/>
      </w:rPr>
      <w:t>—</w:t>
    </w:r>
    <w:r>
      <w:rPr>
        <w:rStyle w:val="a6"/>
        <w:sz w:val="21"/>
      </w:rPr>
      <w:fldChar w:fldCharType="begin"/>
    </w:r>
    <w:r>
      <w:rPr>
        <w:rStyle w:val="a6"/>
        <w:sz w:val="21"/>
      </w:rPr>
      <w:instrText xml:space="preserve">PAGE  </w:instrText>
    </w:r>
    <w:r>
      <w:rPr>
        <w:rStyle w:val="a6"/>
        <w:sz w:val="21"/>
      </w:rPr>
      <w:fldChar w:fldCharType="separate"/>
    </w:r>
    <w:r>
      <w:rPr>
        <w:rStyle w:val="a6"/>
        <w:sz w:val="21"/>
      </w:rPr>
      <w:t>1</w:t>
    </w:r>
    <w:r>
      <w:rPr>
        <w:rStyle w:val="a6"/>
        <w:sz w:val="21"/>
      </w:rPr>
      <w:fldChar w:fldCharType="end"/>
    </w:r>
    <w:r>
      <w:rPr>
        <w:rStyle w:val="a6"/>
        <w:rFonts w:hint="eastAsia"/>
      </w:rPr>
      <w:t>—</w:t>
    </w:r>
  </w:p>
  <w:p w:rsidR="00552721" w:rsidRDefault="00552721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21" w:rsidRDefault="0055272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721" w:rsidRDefault="00552721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21" w:rsidRDefault="0055272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25905">
      <w:rPr>
        <w:rStyle w:val="a6"/>
        <w:noProof/>
      </w:rPr>
      <w:t>1</w:t>
    </w:r>
    <w:r>
      <w:rPr>
        <w:rStyle w:val="a6"/>
      </w:rPr>
      <w:fldChar w:fldCharType="end"/>
    </w:r>
  </w:p>
  <w:p w:rsidR="00552721" w:rsidRDefault="00552721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21" w:rsidRDefault="0055272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721" w:rsidRDefault="00552721">
    <w:pPr>
      <w:pStyle w:val="a4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721" w:rsidRDefault="0055272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25905">
      <w:rPr>
        <w:rStyle w:val="a6"/>
        <w:noProof/>
      </w:rPr>
      <w:t>2</w:t>
    </w:r>
    <w:r>
      <w:rPr>
        <w:rStyle w:val="a6"/>
      </w:rPr>
      <w:fldChar w:fldCharType="end"/>
    </w:r>
  </w:p>
  <w:p w:rsidR="00552721" w:rsidRDefault="0055272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5442" w:rsidRDefault="00055442" w:rsidP="00970952">
      <w:r>
        <w:separator/>
      </w:r>
    </w:p>
  </w:footnote>
  <w:footnote w:type="continuationSeparator" w:id="0">
    <w:p w:rsidR="00055442" w:rsidRDefault="00055442" w:rsidP="009709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535E8E"/>
    <w:multiLevelType w:val="multilevel"/>
    <w:tmpl w:val="71535E8E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364"/>
    <w:rsid w:val="000253AD"/>
    <w:rsid w:val="00055442"/>
    <w:rsid w:val="00061842"/>
    <w:rsid w:val="000C1182"/>
    <w:rsid w:val="000F1787"/>
    <w:rsid w:val="000F216D"/>
    <w:rsid w:val="000F55ED"/>
    <w:rsid w:val="001279E0"/>
    <w:rsid w:val="00133975"/>
    <w:rsid w:val="001B334F"/>
    <w:rsid w:val="001B6183"/>
    <w:rsid w:val="001C2A8A"/>
    <w:rsid w:val="00225417"/>
    <w:rsid w:val="00251DDE"/>
    <w:rsid w:val="00276D6C"/>
    <w:rsid w:val="002D7837"/>
    <w:rsid w:val="002E1985"/>
    <w:rsid w:val="003309B1"/>
    <w:rsid w:val="00366BDE"/>
    <w:rsid w:val="003C0ACE"/>
    <w:rsid w:val="0043741E"/>
    <w:rsid w:val="00441ACF"/>
    <w:rsid w:val="004B3627"/>
    <w:rsid w:val="004D6980"/>
    <w:rsid w:val="00547FD2"/>
    <w:rsid w:val="00552721"/>
    <w:rsid w:val="00565B40"/>
    <w:rsid w:val="00591A97"/>
    <w:rsid w:val="005928CE"/>
    <w:rsid w:val="005938E4"/>
    <w:rsid w:val="00595E2A"/>
    <w:rsid w:val="005C1523"/>
    <w:rsid w:val="005D20CA"/>
    <w:rsid w:val="00655592"/>
    <w:rsid w:val="00656073"/>
    <w:rsid w:val="006B5473"/>
    <w:rsid w:val="00744893"/>
    <w:rsid w:val="007728F5"/>
    <w:rsid w:val="00773C73"/>
    <w:rsid w:val="00773EA3"/>
    <w:rsid w:val="00816BF1"/>
    <w:rsid w:val="00822158"/>
    <w:rsid w:val="0085256C"/>
    <w:rsid w:val="00970952"/>
    <w:rsid w:val="00990555"/>
    <w:rsid w:val="00994813"/>
    <w:rsid w:val="009A1E28"/>
    <w:rsid w:val="009D1340"/>
    <w:rsid w:val="009E4B44"/>
    <w:rsid w:val="009F06EC"/>
    <w:rsid w:val="00A61A4D"/>
    <w:rsid w:val="00A7038A"/>
    <w:rsid w:val="00A741F5"/>
    <w:rsid w:val="00A93271"/>
    <w:rsid w:val="00AE1CD5"/>
    <w:rsid w:val="00AF440B"/>
    <w:rsid w:val="00B07376"/>
    <w:rsid w:val="00B15B0F"/>
    <w:rsid w:val="00B5611C"/>
    <w:rsid w:val="00B869E4"/>
    <w:rsid w:val="00B86CB3"/>
    <w:rsid w:val="00BA310C"/>
    <w:rsid w:val="00BB02BB"/>
    <w:rsid w:val="00BB31D3"/>
    <w:rsid w:val="00C05874"/>
    <w:rsid w:val="00C266FF"/>
    <w:rsid w:val="00C27401"/>
    <w:rsid w:val="00C36BE6"/>
    <w:rsid w:val="00C60E42"/>
    <w:rsid w:val="00C74A15"/>
    <w:rsid w:val="00CF388E"/>
    <w:rsid w:val="00D0172F"/>
    <w:rsid w:val="00D82FAC"/>
    <w:rsid w:val="00D85F8E"/>
    <w:rsid w:val="00DA122F"/>
    <w:rsid w:val="00DB3DEC"/>
    <w:rsid w:val="00E24798"/>
    <w:rsid w:val="00E416E0"/>
    <w:rsid w:val="00E66DFF"/>
    <w:rsid w:val="00E74BE3"/>
    <w:rsid w:val="00E819A3"/>
    <w:rsid w:val="00EB5364"/>
    <w:rsid w:val="00EC7D6D"/>
    <w:rsid w:val="00ED3BF2"/>
    <w:rsid w:val="00F2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F628BE-04E1-452E-BAA9-101416CAD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952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Char"/>
    <w:qFormat/>
    <w:rsid w:val="00970952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2">
    <w:name w:val="heading 2"/>
    <w:basedOn w:val="a"/>
    <w:next w:val="a"/>
    <w:link w:val="2Char"/>
    <w:qFormat/>
    <w:rsid w:val="00970952"/>
    <w:pPr>
      <w:keepNext/>
      <w:keepLines/>
      <w:adjustRightInd w:val="0"/>
      <w:snapToGrid w:val="0"/>
      <w:spacing w:before="120" w:after="120"/>
      <w:outlineLvl w:val="1"/>
    </w:pPr>
    <w:rPr>
      <w:rFonts w:ascii="宋体" w:eastAsia="楷体" w:hAnsi="宋体"/>
      <w:b/>
      <w:bCs/>
      <w:color w:val="000000"/>
      <w:sz w:val="28"/>
      <w:szCs w:val="32"/>
    </w:rPr>
  </w:style>
  <w:style w:type="paragraph" w:styleId="5">
    <w:name w:val="heading 5"/>
    <w:basedOn w:val="a"/>
    <w:next w:val="a"/>
    <w:link w:val="5Char"/>
    <w:qFormat/>
    <w:rsid w:val="00970952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970952"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2Char">
    <w:name w:val="标题 2 Char"/>
    <w:basedOn w:val="a0"/>
    <w:link w:val="2"/>
    <w:rsid w:val="00970952"/>
    <w:rPr>
      <w:rFonts w:ascii="宋体" w:eastAsia="楷体" w:hAnsi="宋体" w:cs="Times New Roman"/>
      <w:b/>
      <w:bCs/>
      <w:color w:val="000000"/>
      <w:kern w:val="0"/>
      <w:sz w:val="28"/>
      <w:szCs w:val="32"/>
    </w:rPr>
  </w:style>
  <w:style w:type="character" w:customStyle="1" w:styleId="5Char">
    <w:name w:val="标题 5 Char"/>
    <w:basedOn w:val="a0"/>
    <w:link w:val="5"/>
    <w:rsid w:val="00970952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97095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70952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97095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970952"/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970952"/>
    <w:pPr>
      <w:tabs>
        <w:tab w:val="right" w:leader="dot" w:pos="8302"/>
      </w:tabs>
    </w:pPr>
    <w:rPr>
      <w:rFonts w:ascii="宋体" w:hAnsi="宋体"/>
      <w:sz w:val="28"/>
      <w:szCs w:val="28"/>
    </w:rPr>
  </w:style>
  <w:style w:type="paragraph" w:styleId="20">
    <w:name w:val="toc 2"/>
    <w:basedOn w:val="a"/>
    <w:next w:val="a"/>
    <w:uiPriority w:val="39"/>
    <w:qFormat/>
    <w:rsid w:val="00970952"/>
    <w:pPr>
      <w:tabs>
        <w:tab w:val="right" w:leader="dot" w:pos="8302"/>
      </w:tabs>
      <w:spacing w:line="360" w:lineRule="auto"/>
      <w:ind w:leftChars="200" w:left="480"/>
    </w:pPr>
  </w:style>
  <w:style w:type="paragraph" w:styleId="a5">
    <w:name w:val="Normal (Web)"/>
    <w:basedOn w:val="a"/>
    <w:qFormat/>
    <w:rsid w:val="00970952"/>
    <w:pPr>
      <w:spacing w:before="100" w:beforeAutospacing="1" w:after="100" w:afterAutospacing="1"/>
    </w:pPr>
    <w:rPr>
      <w:rFonts w:ascii="宋体" w:hAnsi="宋体" w:hint="eastAsia"/>
    </w:rPr>
  </w:style>
  <w:style w:type="character" w:styleId="a6">
    <w:name w:val="page number"/>
    <w:basedOn w:val="a0"/>
    <w:qFormat/>
    <w:rsid w:val="00970952"/>
  </w:style>
  <w:style w:type="character" w:styleId="a7">
    <w:name w:val="Hyperlink"/>
    <w:uiPriority w:val="99"/>
    <w:qFormat/>
    <w:rsid w:val="00970952"/>
    <w:rPr>
      <w:color w:val="0000FF"/>
      <w:u w:val="single"/>
    </w:rPr>
  </w:style>
  <w:style w:type="table" w:styleId="a8">
    <w:name w:val="Table Grid"/>
    <w:basedOn w:val="a1"/>
    <w:uiPriority w:val="39"/>
    <w:qFormat/>
    <w:rsid w:val="0097095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caption"/>
    <w:basedOn w:val="a"/>
    <w:next w:val="a"/>
    <w:uiPriority w:val="35"/>
    <w:unhideWhenUsed/>
    <w:qFormat/>
    <w:rsid w:val="00970952"/>
    <w:rPr>
      <w:rFonts w:asciiTheme="majorHAnsi" w:eastAsia="黑体" w:hAnsiTheme="majorHAnsi" w:cstheme="majorBidi"/>
      <w:sz w:val="20"/>
      <w:szCs w:val="20"/>
    </w:rPr>
  </w:style>
  <w:style w:type="character" w:customStyle="1" w:styleId="Char1">
    <w:name w:val="批注框文本 Char"/>
    <w:basedOn w:val="a0"/>
    <w:link w:val="aa"/>
    <w:uiPriority w:val="99"/>
    <w:semiHidden/>
    <w:rsid w:val="00970952"/>
    <w:rPr>
      <w:rFonts w:ascii="Times New Roman" w:eastAsia="宋体" w:hAnsi="Times New Roman" w:cs="Times New Roman"/>
      <w:kern w:val="0"/>
      <w:sz w:val="18"/>
      <w:szCs w:val="18"/>
    </w:rPr>
  </w:style>
  <w:style w:type="paragraph" w:styleId="aa">
    <w:name w:val="Balloon Text"/>
    <w:basedOn w:val="a"/>
    <w:link w:val="Char1"/>
    <w:uiPriority w:val="99"/>
    <w:semiHidden/>
    <w:unhideWhenUsed/>
    <w:rsid w:val="00970952"/>
    <w:rPr>
      <w:sz w:val="18"/>
      <w:szCs w:val="18"/>
    </w:rPr>
  </w:style>
  <w:style w:type="character" w:customStyle="1" w:styleId="Char2">
    <w:name w:val="批注文字 Char"/>
    <w:basedOn w:val="a0"/>
    <w:link w:val="ab"/>
    <w:uiPriority w:val="99"/>
    <w:semiHidden/>
    <w:rsid w:val="00970952"/>
    <w:rPr>
      <w:rFonts w:ascii="Times New Roman" w:eastAsia="宋体" w:hAnsi="Times New Roman" w:cs="Times New Roman"/>
      <w:kern w:val="0"/>
      <w:sz w:val="24"/>
      <w:szCs w:val="24"/>
    </w:rPr>
  </w:style>
  <w:style w:type="paragraph" w:styleId="ab">
    <w:name w:val="annotation text"/>
    <w:basedOn w:val="a"/>
    <w:link w:val="Char2"/>
    <w:uiPriority w:val="99"/>
    <w:semiHidden/>
    <w:unhideWhenUsed/>
    <w:rsid w:val="00970952"/>
  </w:style>
  <w:style w:type="character" w:customStyle="1" w:styleId="Char3">
    <w:name w:val="批注主题 Char"/>
    <w:basedOn w:val="Char2"/>
    <w:link w:val="ac"/>
    <w:uiPriority w:val="99"/>
    <w:semiHidden/>
    <w:rsid w:val="00970952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970952"/>
    <w:rPr>
      <w:b/>
      <w:bCs/>
    </w:rPr>
  </w:style>
  <w:style w:type="table" w:customStyle="1" w:styleId="211">
    <w:name w:val="网格型211"/>
    <w:basedOn w:val="a1"/>
    <w:next w:val="a8"/>
    <w:rsid w:val="00595E2A"/>
    <w:pPr>
      <w:widowControl w:val="0"/>
      <w:jc w:val="both"/>
    </w:pPr>
    <w:rPr>
      <w:rFonts w:ascii="Arial" w:eastAsia="宋体" w:hAnsi="Arial" w:cs="Arial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chart" Target="charts/chart10.xml"/><Relationship Id="rId21" Type="http://schemas.openxmlformats.org/officeDocument/2006/relationships/image" Target="media/image7.png"/><Relationship Id="rId34" Type="http://schemas.openxmlformats.org/officeDocument/2006/relationships/chart" Target="charts/chart7.xml"/><Relationship Id="rId42" Type="http://schemas.openxmlformats.org/officeDocument/2006/relationships/footer" Target="footer5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0.png"/><Relationship Id="rId32" Type="http://schemas.openxmlformats.org/officeDocument/2006/relationships/chart" Target="charts/chart6.xm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chart" Target="charts/chart9.xml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chart" Target="charts/chart8.xml"/><Relationship Id="rId43" Type="http://schemas.openxmlformats.org/officeDocument/2006/relationships/footer" Target="footer6.xml"/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chart" Target="charts/chart5.xml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20" Type="http://schemas.openxmlformats.org/officeDocument/2006/relationships/chart" Target="charts/chart4.xml"/><Relationship Id="rId41" Type="http://schemas.openxmlformats.org/officeDocument/2006/relationships/image" Target="media/image2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work\&#27668;&#20505;&#24433;&#21709;&#35780;&#20215;\2019&#24180;7&#26376;&#27668;&#20505;&#24433;&#21709;&#35780;&#20215;\&#25253;&#27169;&#26495;-2019&#24180;2&#26376;.xlsx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work\&#27668;&#20505;&#24433;&#21709;&#35780;&#20215;\2019&#24180;7&#26376;&#27668;&#20505;&#24433;&#21709;&#35780;&#20215;\&#25253;&#27169;&#26495;-2019&#24180;2&#26376;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work\&#27668;&#20505;&#24433;&#21709;&#35780;&#20215;\2019&#24180;7&#26376;&#27668;&#20505;&#24433;&#21709;&#35780;&#20215;\&#25253;&#27169;&#26495;-2019&#24180;2&#26376;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D:\work\&#27668;&#20505;&#24433;&#21709;&#35780;&#20215;\2019&#24180;7&#26376;&#27668;&#20505;&#24433;&#21709;&#35780;&#20215;\&#25253;&#27169;&#26495;-2019&#24180;2&#26376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YYC\Documents\WeChat%20Files\yyc1993829\FileStorage\File\2021-07\&#26376;&#26376;&#26376;&#26376;&#25253;&#27169;&#26495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D:\work\&#27668;&#20505;&#24433;&#21709;&#35780;&#20215;\2019&#24180;7&#26376;&#27668;&#20505;&#24433;&#21709;&#35780;&#20215;\&#25253;&#27169;&#26495;-2019&#24180;2&#26376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YC\Documents\WeChat%20Files\yyc1993829\FileStorage\File\2021-07\&#26376;&#26376;&#26376;&#26376;&#25253;&#27169;&#26495;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历年气温!$C$1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0000"/>
            </a:solidFill>
            <a:ln w="19050"/>
          </c:spPr>
          <c:invertIfNegative val="0"/>
          <c:cat>
            <c:numRef>
              <c:f>历年气温!$B$12:$B$72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历年气温!$C$12:$C$72</c:f>
              <c:numCache>
                <c:formatCode>General</c:formatCode>
                <c:ptCount val="61"/>
                <c:pt idx="0">
                  <c:v>24.4</c:v>
                </c:pt>
                <c:pt idx="1">
                  <c:v>23.2</c:v>
                </c:pt>
                <c:pt idx="2">
                  <c:v>24.9</c:v>
                </c:pt>
                <c:pt idx="3">
                  <c:v>24.1</c:v>
                </c:pt>
                <c:pt idx="4">
                  <c:v>24.1</c:v>
                </c:pt>
                <c:pt idx="5">
                  <c:v>23.7</c:v>
                </c:pt>
                <c:pt idx="6">
                  <c:v>23.8</c:v>
                </c:pt>
                <c:pt idx="7">
                  <c:v>25</c:v>
                </c:pt>
                <c:pt idx="8">
                  <c:v>23.3</c:v>
                </c:pt>
                <c:pt idx="9">
                  <c:v>23</c:v>
                </c:pt>
                <c:pt idx="10">
                  <c:v>23.4</c:v>
                </c:pt>
                <c:pt idx="11">
                  <c:v>26</c:v>
                </c:pt>
                <c:pt idx="12">
                  <c:v>22.5</c:v>
                </c:pt>
                <c:pt idx="13">
                  <c:v>23.8</c:v>
                </c:pt>
                <c:pt idx="14">
                  <c:v>24.7</c:v>
                </c:pt>
                <c:pt idx="15">
                  <c:v>23.2</c:v>
                </c:pt>
                <c:pt idx="16">
                  <c:v>23.5</c:v>
                </c:pt>
                <c:pt idx="17">
                  <c:v>25.3</c:v>
                </c:pt>
                <c:pt idx="18">
                  <c:v>23.4</c:v>
                </c:pt>
                <c:pt idx="19">
                  <c:v>24.7</c:v>
                </c:pt>
                <c:pt idx="20">
                  <c:v>24.5</c:v>
                </c:pt>
                <c:pt idx="21">
                  <c:v>23.6</c:v>
                </c:pt>
                <c:pt idx="22">
                  <c:v>25.1</c:v>
                </c:pt>
                <c:pt idx="23">
                  <c:v>23.9</c:v>
                </c:pt>
                <c:pt idx="24">
                  <c:v>24.2</c:v>
                </c:pt>
                <c:pt idx="25">
                  <c:v>24.7</c:v>
                </c:pt>
                <c:pt idx="26">
                  <c:v>22.8</c:v>
                </c:pt>
                <c:pt idx="27">
                  <c:v>24.6</c:v>
                </c:pt>
                <c:pt idx="28">
                  <c:v>23.9</c:v>
                </c:pt>
                <c:pt idx="29">
                  <c:v>23.5</c:v>
                </c:pt>
                <c:pt idx="30">
                  <c:v>23.4</c:v>
                </c:pt>
                <c:pt idx="31">
                  <c:v>23.2</c:v>
                </c:pt>
                <c:pt idx="32">
                  <c:v>24.3</c:v>
                </c:pt>
                <c:pt idx="33">
                  <c:v>25.4</c:v>
                </c:pt>
                <c:pt idx="34">
                  <c:v>23.6</c:v>
                </c:pt>
                <c:pt idx="35">
                  <c:v>24.1</c:v>
                </c:pt>
                <c:pt idx="36">
                  <c:v>24.7</c:v>
                </c:pt>
                <c:pt idx="37">
                  <c:v>24.3</c:v>
                </c:pt>
                <c:pt idx="38">
                  <c:v>25.1</c:v>
                </c:pt>
                <c:pt idx="39">
                  <c:v>25.5</c:v>
                </c:pt>
                <c:pt idx="40">
                  <c:v>25.4</c:v>
                </c:pt>
                <c:pt idx="41">
                  <c:v>23.7</c:v>
                </c:pt>
                <c:pt idx="42">
                  <c:v>24</c:v>
                </c:pt>
                <c:pt idx="43">
                  <c:v>23.6</c:v>
                </c:pt>
                <c:pt idx="44">
                  <c:v>25.5</c:v>
                </c:pt>
                <c:pt idx="45">
                  <c:v>25.3</c:v>
                </c:pt>
                <c:pt idx="46">
                  <c:v>25.1</c:v>
                </c:pt>
                <c:pt idx="47">
                  <c:v>22.9</c:v>
                </c:pt>
                <c:pt idx="48">
                  <c:v>25.5</c:v>
                </c:pt>
                <c:pt idx="49">
                  <c:v>24.6</c:v>
                </c:pt>
                <c:pt idx="50">
                  <c:v>25.2</c:v>
                </c:pt>
                <c:pt idx="51">
                  <c:v>24.4</c:v>
                </c:pt>
                <c:pt idx="52">
                  <c:v>23.8</c:v>
                </c:pt>
                <c:pt idx="53">
                  <c:v>24.3</c:v>
                </c:pt>
                <c:pt idx="54">
                  <c:v>24.3</c:v>
                </c:pt>
                <c:pt idx="55">
                  <c:v>24.6</c:v>
                </c:pt>
                <c:pt idx="56">
                  <c:v>24.5</c:v>
                </c:pt>
                <c:pt idx="57">
                  <c:v>26</c:v>
                </c:pt>
                <c:pt idx="58">
                  <c:v>26</c:v>
                </c:pt>
                <c:pt idx="59">
                  <c:v>25.5</c:v>
                </c:pt>
                <c:pt idx="60">
                  <c:v>24.9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49-40E0-8C70-264DF727F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8956176"/>
        <c:axId val="738956720"/>
      </c:barChart>
      <c:lineChart>
        <c:grouping val="standard"/>
        <c:varyColors val="0"/>
        <c:ser>
          <c:idx val="2"/>
          <c:order val="1"/>
          <c:tx>
            <c:strRef>
              <c:f>历年气温!$D$1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历年气温!$B$12:$B$72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历年气温!$D$12:$D$72</c:f>
              <c:numCache>
                <c:formatCode>General</c:formatCode>
                <c:ptCount val="61"/>
                <c:pt idx="0">
                  <c:v>24.3</c:v>
                </c:pt>
                <c:pt idx="1">
                  <c:v>24.3</c:v>
                </c:pt>
                <c:pt idx="2">
                  <c:v>24.3</c:v>
                </c:pt>
                <c:pt idx="3">
                  <c:v>24.3</c:v>
                </c:pt>
                <c:pt idx="4">
                  <c:v>24.3</c:v>
                </c:pt>
                <c:pt idx="5">
                  <c:v>24.3</c:v>
                </c:pt>
                <c:pt idx="6">
                  <c:v>24.3</c:v>
                </c:pt>
                <c:pt idx="7">
                  <c:v>24.3</c:v>
                </c:pt>
                <c:pt idx="8">
                  <c:v>24.3</c:v>
                </c:pt>
                <c:pt idx="9">
                  <c:v>24.3</c:v>
                </c:pt>
                <c:pt idx="10">
                  <c:v>24.3</c:v>
                </c:pt>
                <c:pt idx="11">
                  <c:v>24.3</c:v>
                </c:pt>
                <c:pt idx="12">
                  <c:v>24.3</c:v>
                </c:pt>
                <c:pt idx="13">
                  <c:v>24.3</c:v>
                </c:pt>
                <c:pt idx="14">
                  <c:v>24.3</c:v>
                </c:pt>
                <c:pt idx="15">
                  <c:v>24.3</c:v>
                </c:pt>
                <c:pt idx="16">
                  <c:v>24.3</c:v>
                </c:pt>
                <c:pt idx="17">
                  <c:v>24.3</c:v>
                </c:pt>
                <c:pt idx="18">
                  <c:v>24.3</c:v>
                </c:pt>
                <c:pt idx="19">
                  <c:v>24.3</c:v>
                </c:pt>
                <c:pt idx="20">
                  <c:v>24.3</c:v>
                </c:pt>
                <c:pt idx="21">
                  <c:v>24.3</c:v>
                </c:pt>
                <c:pt idx="22">
                  <c:v>24.3</c:v>
                </c:pt>
                <c:pt idx="23">
                  <c:v>24.3</c:v>
                </c:pt>
                <c:pt idx="24">
                  <c:v>24.3</c:v>
                </c:pt>
                <c:pt idx="25">
                  <c:v>24.3</c:v>
                </c:pt>
                <c:pt idx="26">
                  <c:v>24.3</c:v>
                </c:pt>
                <c:pt idx="27">
                  <c:v>24.3</c:v>
                </c:pt>
                <c:pt idx="28">
                  <c:v>24.3</c:v>
                </c:pt>
                <c:pt idx="29">
                  <c:v>24.3</c:v>
                </c:pt>
                <c:pt idx="30">
                  <c:v>24.3</c:v>
                </c:pt>
                <c:pt idx="31">
                  <c:v>24.3</c:v>
                </c:pt>
                <c:pt idx="32">
                  <c:v>24.3</c:v>
                </c:pt>
                <c:pt idx="33">
                  <c:v>24.3</c:v>
                </c:pt>
                <c:pt idx="34">
                  <c:v>24.3</c:v>
                </c:pt>
                <c:pt idx="35">
                  <c:v>24.3</c:v>
                </c:pt>
                <c:pt idx="36">
                  <c:v>24.3</c:v>
                </c:pt>
                <c:pt idx="37">
                  <c:v>24.3</c:v>
                </c:pt>
                <c:pt idx="38">
                  <c:v>24.3</c:v>
                </c:pt>
                <c:pt idx="39">
                  <c:v>24.3</c:v>
                </c:pt>
                <c:pt idx="40">
                  <c:v>24.3</c:v>
                </c:pt>
                <c:pt idx="41">
                  <c:v>24.3</c:v>
                </c:pt>
                <c:pt idx="42">
                  <c:v>24.3</c:v>
                </c:pt>
                <c:pt idx="43">
                  <c:v>24.3</c:v>
                </c:pt>
                <c:pt idx="44">
                  <c:v>24.3</c:v>
                </c:pt>
                <c:pt idx="45">
                  <c:v>24.3</c:v>
                </c:pt>
                <c:pt idx="46">
                  <c:v>24.3</c:v>
                </c:pt>
                <c:pt idx="47">
                  <c:v>24.3</c:v>
                </c:pt>
                <c:pt idx="48">
                  <c:v>24.3</c:v>
                </c:pt>
                <c:pt idx="49">
                  <c:v>24.3</c:v>
                </c:pt>
                <c:pt idx="50">
                  <c:v>24.3</c:v>
                </c:pt>
                <c:pt idx="51">
                  <c:v>24.3</c:v>
                </c:pt>
                <c:pt idx="52">
                  <c:v>24.3</c:v>
                </c:pt>
                <c:pt idx="53">
                  <c:v>24.3</c:v>
                </c:pt>
                <c:pt idx="54">
                  <c:v>24.3</c:v>
                </c:pt>
                <c:pt idx="55">
                  <c:v>24.3</c:v>
                </c:pt>
                <c:pt idx="56">
                  <c:v>24.3</c:v>
                </c:pt>
                <c:pt idx="57">
                  <c:v>24.3</c:v>
                </c:pt>
                <c:pt idx="58">
                  <c:v>24.3</c:v>
                </c:pt>
                <c:pt idx="59">
                  <c:v>24.3</c:v>
                </c:pt>
                <c:pt idx="60">
                  <c:v>24.3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B49-40E0-8C70-264DF727F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38956176"/>
        <c:axId val="738956720"/>
      </c:lineChart>
      <c:catAx>
        <c:axId val="7389561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0356746031746027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5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38956720"/>
        <c:crosses val="autoZero"/>
        <c:auto val="1"/>
        <c:lblAlgn val="ctr"/>
        <c:lblOffset val="100"/>
        <c:tickLblSkip val="6"/>
        <c:noMultiLvlLbl val="0"/>
      </c:catAx>
      <c:valAx>
        <c:axId val="738956720"/>
        <c:scaling>
          <c:orientation val="minMax"/>
          <c:max val="28"/>
          <c:min val="2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</a:t>
                </a:r>
                <a:r>
                  <a:rPr lang="en-US" altLang="zh-CN" sz="1050" b="0" i="0" u="none" strike="noStrike" baseline="0">
                    <a:effectLst/>
                  </a:rPr>
                  <a:t>℃</a:t>
                </a:r>
                <a:r>
                  <a:rPr lang="zh-CN" altLang="en-US"/>
                  <a:t>）</a:t>
                </a:r>
              </a:p>
            </c:rich>
          </c:tx>
          <c:layout>
            <c:manualLayout>
              <c:xMode val="edge"/>
              <c:yMode val="edge"/>
              <c:x val="7.0039682539682541E-2"/>
              <c:y val="2.826468253968254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5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738956176"/>
        <c:crosses val="autoZero"/>
        <c:crossBetween val="between"/>
        <c:majorUnit val="2"/>
      </c:valAx>
      <c:spPr>
        <a:noFill/>
      </c:spPr>
    </c:plotArea>
    <c:legend>
      <c:legendPos val="b"/>
      <c:layout>
        <c:manualLayout>
          <c:xMode val="edge"/>
          <c:yMode val="edge"/>
          <c:x val="0.33217857142857143"/>
          <c:y val="2.4777380952380954E-2"/>
          <c:w val="0.33564285714285713"/>
          <c:h val="8.8238492063492061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030183727034125E-2"/>
          <c:y val="2.6909813356663752E-2"/>
          <c:w val="0.87945059523809521"/>
          <c:h val="0.8834525371828521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rgbClr val="C00000"/>
            </a:solidFill>
            <a:ln>
              <a:solidFill>
                <a:srgbClr val="C00000"/>
              </a:solidFill>
            </a:ln>
            <a:effectLst/>
          </c:spPr>
          <c:invertIfNegative val="0"/>
          <c:cat>
            <c:numRef>
              <c:f>交通不利天数!$B$11:$B$71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交通不利天数!$C$11:$C$71</c:f>
              <c:numCache>
                <c:formatCode>General</c:formatCode>
                <c:ptCount val="61"/>
                <c:pt idx="0">
                  <c:v>5.9</c:v>
                </c:pt>
                <c:pt idx="1">
                  <c:v>5.5</c:v>
                </c:pt>
                <c:pt idx="2">
                  <c:v>4.8</c:v>
                </c:pt>
                <c:pt idx="3">
                  <c:v>5.4</c:v>
                </c:pt>
                <c:pt idx="4">
                  <c:v>4.9000000000000004</c:v>
                </c:pt>
                <c:pt idx="5">
                  <c:v>7.8</c:v>
                </c:pt>
                <c:pt idx="6">
                  <c:v>7.3</c:v>
                </c:pt>
                <c:pt idx="7">
                  <c:v>6.3</c:v>
                </c:pt>
                <c:pt idx="8">
                  <c:v>5.9</c:v>
                </c:pt>
                <c:pt idx="9">
                  <c:v>3.6</c:v>
                </c:pt>
                <c:pt idx="10">
                  <c:v>7.1</c:v>
                </c:pt>
                <c:pt idx="11">
                  <c:v>8</c:v>
                </c:pt>
                <c:pt idx="12">
                  <c:v>6.7</c:v>
                </c:pt>
                <c:pt idx="13">
                  <c:v>5</c:v>
                </c:pt>
                <c:pt idx="14">
                  <c:v>4.5999999999999996</c:v>
                </c:pt>
                <c:pt idx="15">
                  <c:v>5.5</c:v>
                </c:pt>
                <c:pt idx="16">
                  <c:v>6</c:v>
                </c:pt>
                <c:pt idx="17">
                  <c:v>5</c:v>
                </c:pt>
                <c:pt idx="18">
                  <c:v>5.0999999999999996</c:v>
                </c:pt>
                <c:pt idx="19">
                  <c:v>5.5</c:v>
                </c:pt>
                <c:pt idx="20">
                  <c:v>3.8</c:v>
                </c:pt>
                <c:pt idx="21">
                  <c:v>4.9000000000000004</c:v>
                </c:pt>
                <c:pt idx="22">
                  <c:v>3.6</c:v>
                </c:pt>
                <c:pt idx="23">
                  <c:v>4.3</c:v>
                </c:pt>
                <c:pt idx="24">
                  <c:v>3.4</c:v>
                </c:pt>
                <c:pt idx="25">
                  <c:v>3.6</c:v>
                </c:pt>
                <c:pt idx="26">
                  <c:v>5</c:v>
                </c:pt>
                <c:pt idx="27">
                  <c:v>3.3</c:v>
                </c:pt>
                <c:pt idx="28">
                  <c:v>3.2</c:v>
                </c:pt>
                <c:pt idx="29">
                  <c:v>4.4000000000000004</c:v>
                </c:pt>
                <c:pt idx="30">
                  <c:v>4.5</c:v>
                </c:pt>
                <c:pt idx="31">
                  <c:v>3.5</c:v>
                </c:pt>
                <c:pt idx="32">
                  <c:v>4.9000000000000004</c:v>
                </c:pt>
                <c:pt idx="33">
                  <c:v>2.6</c:v>
                </c:pt>
                <c:pt idx="34">
                  <c:v>4.9000000000000004</c:v>
                </c:pt>
                <c:pt idx="35">
                  <c:v>3.5</c:v>
                </c:pt>
                <c:pt idx="36">
                  <c:v>2.2000000000000002</c:v>
                </c:pt>
                <c:pt idx="37">
                  <c:v>3.8</c:v>
                </c:pt>
                <c:pt idx="38">
                  <c:v>2.7</c:v>
                </c:pt>
                <c:pt idx="39">
                  <c:v>3.1</c:v>
                </c:pt>
                <c:pt idx="40">
                  <c:v>4.0999999999999996</c:v>
                </c:pt>
                <c:pt idx="41">
                  <c:v>4.5</c:v>
                </c:pt>
                <c:pt idx="42">
                  <c:v>2.1</c:v>
                </c:pt>
                <c:pt idx="43">
                  <c:v>4.5999999999999996</c:v>
                </c:pt>
                <c:pt idx="44">
                  <c:v>4.8</c:v>
                </c:pt>
                <c:pt idx="45">
                  <c:v>3.5</c:v>
                </c:pt>
                <c:pt idx="46">
                  <c:v>2.1</c:v>
                </c:pt>
                <c:pt idx="47">
                  <c:v>4.7</c:v>
                </c:pt>
                <c:pt idx="48">
                  <c:v>3.1</c:v>
                </c:pt>
                <c:pt idx="49">
                  <c:v>1.7</c:v>
                </c:pt>
                <c:pt idx="50">
                  <c:v>2.7</c:v>
                </c:pt>
                <c:pt idx="51">
                  <c:v>3.5</c:v>
                </c:pt>
                <c:pt idx="52">
                  <c:v>3.7</c:v>
                </c:pt>
                <c:pt idx="53">
                  <c:v>2.7</c:v>
                </c:pt>
                <c:pt idx="54">
                  <c:v>2.2000000000000002</c:v>
                </c:pt>
                <c:pt idx="55">
                  <c:v>4.3</c:v>
                </c:pt>
                <c:pt idx="56">
                  <c:v>3</c:v>
                </c:pt>
                <c:pt idx="57">
                  <c:v>2.7</c:v>
                </c:pt>
                <c:pt idx="58">
                  <c:v>1.6</c:v>
                </c:pt>
                <c:pt idx="59">
                  <c:v>2.6</c:v>
                </c:pt>
                <c:pt idx="60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EE5-48C0-B98E-EAD98E19F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220880"/>
        <c:axId val="90221968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交通不利天数!$B$11:$B$71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交通不利天数!$D$11:$D$71</c:f>
              <c:numCache>
                <c:formatCode>General</c:formatCode>
                <c:ptCount val="61"/>
                <c:pt idx="0">
                  <c:v>3.7</c:v>
                </c:pt>
                <c:pt idx="1">
                  <c:v>3.7</c:v>
                </c:pt>
                <c:pt idx="2">
                  <c:v>3.7</c:v>
                </c:pt>
                <c:pt idx="3">
                  <c:v>3.7</c:v>
                </c:pt>
                <c:pt idx="4">
                  <c:v>3.7</c:v>
                </c:pt>
                <c:pt idx="5">
                  <c:v>3.7</c:v>
                </c:pt>
                <c:pt idx="6">
                  <c:v>3.7</c:v>
                </c:pt>
                <c:pt idx="7">
                  <c:v>3.7</c:v>
                </c:pt>
                <c:pt idx="8">
                  <c:v>3.7</c:v>
                </c:pt>
                <c:pt idx="9">
                  <c:v>3.7</c:v>
                </c:pt>
                <c:pt idx="10">
                  <c:v>3.7</c:v>
                </c:pt>
                <c:pt idx="11">
                  <c:v>3.7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3.7</c:v>
                </c:pt>
                <c:pt idx="16">
                  <c:v>3.7</c:v>
                </c:pt>
                <c:pt idx="17">
                  <c:v>3.7</c:v>
                </c:pt>
                <c:pt idx="18">
                  <c:v>3.7</c:v>
                </c:pt>
                <c:pt idx="19">
                  <c:v>3.7</c:v>
                </c:pt>
                <c:pt idx="20">
                  <c:v>3.7</c:v>
                </c:pt>
                <c:pt idx="21">
                  <c:v>3.7</c:v>
                </c:pt>
                <c:pt idx="22">
                  <c:v>3.7</c:v>
                </c:pt>
                <c:pt idx="23">
                  <c:v>3.7</c:v>
                </c:pt>
                <c:pt idx="24">
                  <c:v>3.7</c:v>
                </c:pt>
                <c:pt idx="25">
                  <c:v>3.7</c:v>
                </c:pt>
                <c:pt idx="26">
                  <c:v>3.7</c:v>
                </c:pt>
                <c:pt idx="27">
                  <c:v>3.7</c:v>
                </c:pt>
                <c:pt idx="28">
                  <c:v>3.7</c:v>
                </c:pt>
                <c:pt idx="29">
                  <c:v>3.7</c:v>
                </c:pt>
                <c:pt idx="30">
                  <c:v>3.7</c:v>
                </c:pt>
                <c:pt idx="31">
                  <c:v>3.7</c:v>
                </c:pt>
                <c:pt idx="32">
                  <c:v>3.7</c:v>
                </c:pt>
                <c:pt idx="33">
                  <c:v>3.7</c:v>
                </c:pt>
                <c:pt idx="34">
                  <c:v>3.7</c:v>
                </c:pt>
                <c:pt idx="35">
                  <c:v>3.7</c:v>
                </c:pt>
                <c:pt idx="36">
                  <c:v>3.7</c:v>
                </c:pt>
                <c:pt idx="37">
                  <c:v>3.7</c:v>
                </c:pt>
                <c:pt idx="38">
                  <c:v>3.7</c:v>
                </c:pt>
                <c:pt idx="39">
                  <c:v>3.7</c:v>
                </c:pt>
                <c:pt idx="40">
                  <c:v>3.7</c:v>
                </c:pt>
                <c:pt idx="41">
                  <c:v>3.7</c:v>
                </c:pt>
                <c:pt idx="42">
                  <c:v>3.7</c:v>
                </c:pt>
                <c:pt idx="43">
                  <c:v>3.7</c:v>
                </c:pt>
                <c:pt idx="44">
                  <c:v>3.7</c:v>
                </c:pt>
                <c:pt idx="45">
                  <c:v>3.7</c:v>
                </c:pt>
                <c:pt idx="46">
                  <c:v>3.7</c:v>
                </c:pt>
                <c:pt idx="47">
                  <c:v>3.7</c:v>
                </c:pt>
                <c:pt idx="48">
                  <c:v>3.7</c:v>
                </c:pt>
                <c:pt idx="49">
                  <c:v>3.7</c:v>
                </c:pt>
                <c:pt idx="50">
                  <c:v>3.7</c:v>
                </c:pt>
                <c:pt idx="51">
                  <c:v>3.7</c:v>
                </c:pt>
                <c:pt idx="52">
                  <c:v>3.7</c:v>
                </c:pt>
                <c:pt idx="53">
                  <c:v>3.7</c:v>
                </c:pt>
                <c:pt idx="54">
                  <c:v>3.7</c:v>
                </c:pt>
                <c:pt idx="55">
                  <c:v>3.7</c:v>
                </c:pt>
                <c:pt idx="56">
                  <c:v>3.7</c:v>
                </c:pt>
                <c:pt idx="57">
                  <c:v>3.7</c:v>
                </c:pt>
                <c:pt idx="58">
                  <c:v>3.7</c:v>
                </c:pt>
                <c:pt idx="59">
                  <c:v>3.7</c:v>
                </c:pt>
                <c:pt idx="60">
                  <c:v>3.7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E5-48C0-B98E-EAD98E19F7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0220880"/>
        <c:axId val="90221968"/>
      </c:lineChart>
      <c:catAx>
        <c:axId val="902208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398749999999999"/>
              <c:y val="0.861156746031746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0221968"/>
        <c:crosses val="autoZero"/>
        <c:auto val="1"/>
        <c:lblAlgn val="ctr"/>
        <c:lblOffset val="100"/>
        <c:tickLblSkip val="5"/>
        <c:noMultiLvlLbl val="0"/>
      </c:catAx>
      <c:valAx>
        <c:axId val="90221968"/>
        <c:scaling>
          <c:orientation val="minMax"/>
          <c:max val="12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（日数）</a:t>
                </a:r>
              </a:p>
            </c:rich>
          </c:tx>
          <c:layout>
            <c:manualLayout>
              <c:xMode val="edge"/>
              <c:yMode val="edge"/>
              <c:x val="5.7956349206349206E-2"/>
              <c:y val="1.228650793650793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0220880"/>
        <c:crosses val="autoZero"/>
        <c:crossBetween val="between"/>
        <c:majorUnit val="2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1500000000000006"/>
          <c:y val="9.2592592592592587E-3"/>
          <c:w val="0.33564285714285719"/>
          <c:h val="9.420039682539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5.1400554097404488E-2"/>
          <c:w val="0.88183174603174619"/>
          <c:h val="0.85948412698412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历年降水!$C$1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19050"/>
          </c:spPr>
          <c:invertIfNegative val="0"/>
          <c:cat>
            <c:numRef>
              <c:f>历年降水!$B$12:$B$72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历年降水!$C$12:$C$72</c:f>
              <c:numCache>
                <c:formatCode>General</c:formatCode>
                <c:ptCount val="61"/>
                <c:pt idx="0">
                  <c:v>42.2</c:v>
                </c:pt>
                <c:pt idx="1">
                  <c:v>54.3</c:v>
                </c:pt>
                <c:pt idx="2">
                  <c:v>38.5</c:v>
                </c:pt>
                <c:pt idx="3">
                  <c:v>46.7</c:v>
                </c:pt>
                <c:pt idx="4">
                  <c:v>46.4</c:v>
                </c:pt>
                <c:pt idx="5">
                  <c:v>62.7</c:v>
                </c:pt>
                <c:pt idx="6">
                  <c:v>80.900000000000006</c:v>
                </c:pt>
                <c:pt idx="7">
                  <c:v>31.2</c:v>
                </c:pt>
                <c:pt idx="8">
                  <c:v>47.5</c:v>
                </c:pt>
                <c:pt idx="9">
                  <c:v>48.6</c:v>
                </c:pt>
                <c:pt idx="10">
                  <c:v>142.6</c:v>
                </c:pt>
                <c:pt idx="11">
                  <c:v>23.9</c:v>
                </c:pt>
                <c:pt idx="12">
                  <c:v>113.7</c:v>
                </c:pt>
                <c:pt idx="13">
                  <c:v>27.9</c:v>
                </c:pt>
                <c:pt idx="14">
                  <c:v>52</c:v>
                </c:pt>
                <c:pt idx="15">
                  <c:v>73.5</c:v>
                </c:pt>
                <c:pt idx="16">
                  <c:v>112.8</c:v>
                </c:pt>
                <c:pt idx="17">
                  <c:v>50.5</c:v>
                </c:pt>
                <c:pt idx="18">
                  <c:v>107.2</c:v>
                </c:pt>
                <c:pt idx="19">
                  <c:v>104</c:v>
                </c:pt>
                <c:pt idx="20">
                  <c:v>55.9</c:v>
                </c:pt>
                <c:pt idx="21">
                  <c:v>78.3</c:v>
                </c:pt>
                <c:pt idx="22">
                  <c:v>25.8</c:v>
                </c:pt>
                <c:pt idx="23">
                  <c:v>70.400000000000006</c:v>
                </c:pt>
                <c:pt idx="24">
                  <c:v>40.1</c:v>
                </c:pt>
                <c:pt idx="25">
                  <c:v>84</c:v>
                </c:pt>
                <c:pt idx="26">
                  <c:v>85.1</c:v>
                </c:pt>
                <c:pt idx="27">
                  <c:v>44.9</c:v>
                </c:pt>
                <c:pt idx="28">
                  <c:v>63.2</c:v>
                </c:pt>
                <c:pt idx="29">
                  <c:v>62.7</c:v>
                </c:pt>
                <c:pt idx="30">
                  <c:v>105.8</c:v>
                </c:pt>
                <c:pt idx="31">
                  <c:v>46.4</c:v>
                </c:pt>
                <c:pt idx="32">
                  <c:v>75.8</c:v>
                </c:pt>
                <c:pt idx="33">
                  <c:v>59.4</c:v>
                </c:pt>
                <c:pt idx="34">
                  <c:v>102.5</c:v>
                </c:pt>
                <c:pt idx="35">
                  <c:v>70.2</c:v>
                </c:pt>
                <c:pt idx="36">
                  <c:v>32.1</c:v>
                </c:pt>
                <c:pt idx="37">
                  <c:v>60.9</c:v>
                </c:pt>
                <c:pt idx="38">
                  <c:v>46.3</c:v>
                </c:pt>
                <c:pt idx="39">
                  <c:v>37.700000000000003</c:v>
                </c:pt>
                <c:pt idx="40">
                  <c:v>89.1</c:v>
                </c:pt>
                <c:pt idx="41">
                  <c:v>92.9</c:v>
                </c:pt>
                <c:pt idx="42">
                  <c:v>52.4</c:v>
                </c:pt>
                <c:pt idx="43">
                  <c:v>109.6</c:v>
                </c:pt>
                <c:pt idx="44">
                  <c:v>67.5</c:v>
                </c:pt>
                <c:pt idx="45">
                  <c:v>66.5</c:v>
                </c:pt>
                <c:pt idx="46">
                  <c:v>63.3</c:v>
                </c:pt>
                <c:pt idx="47">
                  <c:v>103.3</c:v>
                </c:pt>
                <c:pt idx="48">
                  <c:v>77.599999999999994</c:v>
                </c:pt>
                <c:pt idx="49">
                  <c:v>38.1</c:v>
                </c:pt>
                <c:pt idx="50">
                  <c:v>60.6</c:v>
                </c:pt>
                <c:pt idx="51">
                  <c:v>88.2</c:v>
                </c:pt>
                <c:pt idx="52">
                  <c:v>99.1</c:v>
                </c:pt>
                <c:pt idx="53">
                  <c:v>68.7</c:v>
                </c:pt>
                <c:pt idx="54">
                  <c:v>46.5</c:v>
                </c:pt>
                <c:pt idx="55">
                  <c:v>83.8</c:v>
                </c:pt>
                <c:pt idx="56">
                  <c:v>68</c:v>
                </c:pt>
                <c:pt idx="57">
                  <c:v>42.4</c:v>
                </c:pt>
                <c:pt idx="58">
                  <c:v>26.6</c:v>
                </c:pt>
                <c:pt idx="59">
                  <c:v>50.6</c:v>
                </c:pt>
                <c:pt idx="60">
                  <c:v>71.400000000000006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49-40E0-8C70-264DF727F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7648560"/>
        <c:axId val="276601904"/>
      </c:barChart>
      <c:lineChart>
        <c:grouping val="standard"/>
        <c:varyColors val="0"/>
        <c:ser>
          <c:idx val="2"/>
          <c:order val="1"/>
          <c:tx>
            <c:strRef>
              <c:f>历年降水!$D$1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历年降水!$B$12:$B$72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历年降水!$D$12:$D$72</c:f>
              <c:numCache>
                <c:formatCode>General</c:formatCode>
                <c:ptCount val="61"/>
                <c:pt idx="0">
                  <c:v>66.900000000000006</c:v>
                </c:pt>
                <c:pt idx="1">
                  <c:v>66.900000000000006</c:v>
                </c:pt>
                <c:pt idx="2">
                  <c:v>66.900000000000006</c:v>
                </c:pt>
                <c:pt idx="3">
                  <c:v>66.900000000000006</c:v>
                </c:pt>
                <c:pt idx="4">
                  <c:v>66.900000000000006</c:v>
                </c:pt>
                <c:pt idx="5">
                  <c:v>66.900000000000006</c:v>
                </c:pt>
                <c:pt idx="6">
                  <c:v>66.900000000000006</c:v>
                </c:pt>
                <c:pt idx="7">
                  <c:v>66.900000000000006</c:v>
                </c:pt>
                <c:pt idx="8">
                  <c:v>66.900000000000006</c:v>
                </c:pt>
                <c:pt idx="9">
                  <c:v>66.900000000000006</c:v>
                </c:pt>
                <c:pt idx="10">
                  <c:v>66.900000000000006</c:v>
                </c:pt>
                <c:pt idx="11">
                  <c:v>66.900000000000006</c:v>
                </c:pt>
                <c:pt idx="12">
                  <c:v>66.900000000000006</c:v>
                </c:pt>
                <c:pt idx="13">
                  <c:v>66.900000000000006</c:v>
                </c:pt>
                <c:pt idx="14">
                  <c:v>66.900000000000006</c:v>
                </c:pt>
                <c:pt idx="15">
                  <c:v>66.900000000000006</c:v>
                </c:pt>
                <c:pt idx="16">
                  <c:v>66.900000000000006</c:v>
                </c:pt>
                <c:pt idx="17">
                  <c:v>66.900000000000006</c:v>
                </c:pt>
                <c:pt idx="18">
                  <c:v>66.900000000000006</c:v>
                </c:pt>
                <c:pt idx="19">
                  <c:v>66.900000000000006</c:v>
                </c:pt>
                <c:pt idx="20">
                  <c:v>66.900000000000006</c:v>
                </c:pt>
                <c:pt idx="21">
                  <c:v>66.900000000000006</c:v>
                </c:pt>
                <c:pt idx="22">
                  <c:v>66.900000000000006</c:v>
                </c:pt>
                <c:pt idx="23">
                  <c:v>66.900000000000006</c:v>
                </c:pt>
                <c:pt idx="24">
                  <c:v>66.900000000000006</c:v>
                </c:pt>
                <c:pt idx="25">
                  <c:v>66.900000000000006</c:v>
                </c:pt>
                <c:pt idx="26">
                  <c:v>66.900000000000006</c:v>
                </c:pt>
                <c:pt idx="27">
                  <c:v>66.900000000000006</c:v>
                </c:pt>
                <c:pt idx="28">
                  <c:v>66.900000000000006</c:v>
                </c:pt>
                <c:pt idx="29">
                  <c:v>66.900000000000006</c:v>
                </c:pt>
                <c:pt idx="30">
                  <c:v>66.900000000000006</c:v>
                </c:pt>
                <c:pt idx="31">
                  <c:v>66.900000000000006</c:v>
                </c:pt>
                <c:pt idx="32">
                  <c:v>66.900000000000006</c:v>
                </c:pt>
                <c:pt idx="33">
                  <c:v>66.900000000000006</c:v>
                </c:pt>
                <c:pt idx="34">
                  <c:v>66.900000000000006</c:v>
                </c:pt>
                <c:pt idx="35">
                  <c:v>66.900000000000006</c:v>
                </c:pt>
                <c:pt idx="36">
                  <c:v>66.900000000000006</c:v>
                </c:pt>
                <c:pt idx="37">
                  <c:v>66.900000000000006</c:v>
                </c:pt>
                <c:pt idx="38">
                  <c:v>66.900000000000006</c:v>
                </c:pt>
                <c:pt idx="39">
                  <c:v>66.900000000000006</c:v>
                </c:pt>
                <c:pt idx="40">
                  <c:v>66.900000000000006</c:v>
                </c:pt>
                <c:pt idx="41">
                  <c:v>66.900000000000006</c:v>
                </c:pt>
                <c:pt idx="42">
                  <c:v>66.900000000000006</c:v>
                </c:pt>
                <c:pt idx="43">
                  <c:v>66.900000000000006</c:v>
                </c:pt>
                <c:pt idx="44">
                  <c:v>66.900000000000006</c:v>
                </c:pt>
                <c:pt idx="45">
                  <c:v>66.900000000000006</c:v>
                </c:pt>
                <c:pt idx="46">
                  <c:v>66.900000000000006</c:v>
                </c:pt>
                <c:pt idx="47">
                  <c:v>66.900000000000006</c:v>
                </c:pt>
                <c:pt idx="48">
                  <c:v>66.900000000000006</c:v>
                </c:pt>
                <c:pt idx="49">
                  <c:v>66.900000000000006</c:v>
                </c:pt>
                <c:pt idx="50">
                  <c:v>66.900000000000006</c:v>
                </c:pt>
                <c:pt idx="51">
                  <c:v>66.900000000000006</c:v>
                </c:pt>
                <c:pt idx="52">
                  <c:v>66.900000000000006</c:v>
                </c:pt>
                <c:pt idx="53">
                  <c:v>66.900000000000006</c:v>
                </c:pt>
                <c:pt idx="54">
                  <c:v>66.900000000000006</c:v>
                </c:pt>
                <c:pt idx="55">
                  <c:v>66.900000000000006</c:v>
                </c:pt>
                <c:pt idx="56">
                  <c:v>66.900000000000006</c:v>
                </c:pt>
                <c:pt idx="57">
                  <c:v>66.900000000000006</c:v>
                </c:pt>
                <c:pt idx="58">
                  <c:v>66.900000000000006</c:v>
                </c:pt>
                <c:pt idx="59">
                  <c:v>66.900000000000006</c:v>
                </c:pt>
                <c:pt idx="60">
                  <c:v>66.900000000000006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B49-40E0-8C70-264DF727F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77648560"/>
        <c:axId val="276601904"/>
      </c:lineChart>
      <c:catAx>
        <c:axId val="277648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114198412698413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276601904"/>
        <c:crosses val="autoZero"/>
        <c:auto val="1"/>
        <c:lblAlgn val="ctr"/>
        <c:lblOffset val="100"/>
        <c:tickLblSkip val="8"/>
        <c:noMultiLvlLbl val="0"/>
      </c:catAx>
      <c:valAx>
        <c:axId val="276601904"/>
        <c:scaling>
          <c:orientation val="minMax"/>
          <c:max val="16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（毫米）</a:t>
                </a:r>
              </a:p>
            </c:rich>
          </c:tx>
          <c:layout>
            <c:manualLayout>
              <c:xMode val="edge"/>
              <c:yMode val="edge"/>
              <c:x val="7.0039682539682541E-2"/>
              <c:y val="3.3636942209980589E-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crossAx val="277648560"/>
        <c:crosses val="autoZero"/>
        <c:crossBetween val="between"/>
        <c:majorUnit val="40"/>
      </c:valAx>
      <c:spPr>
        <a:noFill/>
      </c:spPr>
    </c:plotArea>
    <c:legend>
      <c:legendPos val="r"/>
      <c:layout>
        <c:manualLayout>
          <c:xMode val="edge"/>
          <c:yMode val="edge"/>
          <c:x val="0.33333333333333331"/>
          <c:y val="1.3505030621172356E-2"/>
          <c:w val="0.42559523809523808"/>
          <c:h val="0.1118788276465441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6405074365704281E-2"/>
          <c:y val="4.6360714285714283E-2"/>
          <c:w val="0.88183174603174619"/>
          <c:h val="0.859484126984127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历年气温!$C$1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rgbClr val="FFC000"/>
            </a:solidFill>
            <a:ln w="19050"/>
          </c:spPr>
          <c:invertIfNegative val="0"/>
          <c:cat>
            <c:numRef>
              <c:f>历年气温!$B$12:$B$72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历年气温!$C$12:$C$72</c:f>
              <c:numCache>
                <c:formatCode>General</c:formatCode>
                <c:ptCount val="61"/>
                <c:pt idx="0">
                  <c:v>233.8</c:v>
                </c:pt>
                <c:pt idx="1">
                  <c:v>277</c:v>
                </c:pt>
                <c:pt idx="2">
                  <c:v>302</c:v>
                </c:pt>
                <c:pt idx="3">
                  <c:v>305.5</c:v>
                </c:pt>
                <c:pt idx="4">
                  <c:v>289.39999999999998</c:v>
                </c:pt>
                <c:pt idx="5">
                  <c:v>276.3</c:v>
                </c:pt>
                <c:pt idx="6">
                  <c:v>274.39999999999998</c:v>
                </c:pt>
                <c:pt idx="7">
                  <c:v>320.60000000000002</c:v>
                </c:pt>
                <c:pt idx="8">
                  <c:v>303.3</c:v>
                </c:pt>
                <c:pt idx="9">
                  <c:v>253.5</c:v>
                </c:pt>
                <c:pt idx="10">
                  <c:v>253.1</c:v>
                </c:pt>
                <c:pt idx="11">
                  <c:v>295.2</c:v>
                </c:pt>
                <c:pt idx="12">
                  <c:v>232.3</c:v>
                </c:pt>
                <c:pt idx="13">
                  <c:v>312.7</c:v>
                </c:pt>
                <c:pt idx="14">
                  <c:v>271.60000000000002</c:v>
                </c:pt>
                <c:pt idx="15">
                  <c:v>269.60000000000002</c:v>
                </c:pt>
                <c:pt idx="16">
                  <c:v>257.10000000000002</c:v>
                </c:pt>
                <c:pt idx="17">
                  <c:v>298.5</c:v>
                </c:pt>
                <c:pt idx="18">
                  <c:v>249.1</c:v>
                </c:pt>
                <c:pt idx="19">
                  <c:v>261.8</c:v>
                </c:pt>
                <c:pt idx="20">
                  <c:v>248.2</c:v>
                </c:pt>
                <c:pt idx="21">
                  <c:v>259.10000000000002</c:v>
                </c:pt>
                <c:pt idx="22">
                  <c:v>275.3</c:v>
                </c:pt>
                <c:pt idx="23">
                  <c:v>231.1</c:v>
                </c:pt>
                <c:pt idx="24">
                  <c:v>266.8</c:v>
                </c:pt>
                <c:pt idx="25">
                  <c:v>276.39999999999998</c:v>
                </c:pt>
                <c:pt idx="26">
                  <c:v>230.3</c:v>
                </c:pt>
                <c:pt idx="27">
                  <c:v>262.7</c:v>
                </c:pt>
                <c:pt idx="28">
                  <c:v>257.2</c:v>
                </c:pt>
                <c:pt idx="29">
                  <c:v>244.3</c:v>
                </c:pt>
                <c:pt idx="30">
                  <c:v>253.6</c:v>
                </c:pt>
                <c:pt idx="31">
                  <c:v>268.39999999999998</c:v>
                </c:pt>
                <c:pt idx="32">
                  <c:v>240.3</c:v>
                </c:pt>
                <c:pt idx="33">
                  <c:v>235.8</c:v>
                </c:pt>
                <c:pt idx="34">
                  <c:v>225.8</c:v>
                </c:pt>
                <c:pt idx="35">
                  <c:v>229.7</c:v>
                </c:pt>
                <c:pt idx="36">
                  <c:v>267.5</c:v>
                </c:pt>
                <c:pt idx="37">
                  <c:v>228.3</c:v>
                </c:pt>
                <c:pt idx="38">
                  <c:v>261.5</c:v>
                </c:pt>
                <c:pt idx="39">
                  <c:v>251.3</c:v>
                </c:pt>
                <c:pt idx="40">
                  <c:v>215</c:v>
                </c:pt>
                <c:pt idx="41">
                  <c:v>173.2</c:v>
                </c:pt>
                <c:pt idx="42">
                  <c:v>222.9</c:v>
                </c:pt>
                <c:pt idx="43">
                  <c:v>200.4</c:v>
                </c:pt>
                <c:pt idx="44">
                  <c:v>240</c:v>
                </c:pt>
                <c:pt idx="45">
                  <c:v>244</c:v>
                </c:pt>
                <c:pt idx="46">
                  <c:v>188.9</c:v>
                </c:pt>
                <c:pt idx="47">
                  <c:v>178</c:v>
                </c:pt>
                <c:pt idx="48">
                  <c:v>280.7</c:v>
                </c:pt>
                <c:pt idx="49">
                  <c:v>232</c:v>
                </c:pt>
                <c:pt idx="50">
                  <c:v>233.9</c:v>
                </c:pt>
                <c:pt idx="51">
                  <c:v>207.7</c:v>
                </c:pt>
                <c:pt idx="52">
                  <c:v>174.1</c:v>
                </c:pt>
                <c:pt idx="53">
                  <c:v>221</c:v>
                </c:pt>
                <c:pt idx="54">
                  <c:v>213.3</c:v>
                </c:pt>
                <c:pt idx="55">
                  <c:v>236</c:v>
                </c:pt>
                <c:pt idx="56">
                  <c:v>254.5</c:v>
                </c:pt>
                <c:pt idx="57">
                  <c:v>255.7</c:v>
                </c:pt>
                <c:pt idx="58">
                  <c:v>226.4</c:v>
                </c:pt>
                <c:pt idx="59">
                  <c:v>244.1</c:v>
                </c:pt>
                <c:pt idx="60">
                  <c:v>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49-40E0-8C70-264DF727F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05254608"/>
        <c:axId val="405255152"/>
      </c:barChart>
      <c:lineChart>
        <c:grouping val="standard"/>
        <c:varyColors val="0"/>
        <c:ser>
          <c:idx val="2"/>
          <c:order val="1"/>
          <c:tx>
            <c:strRef>
              <c:f>历年气温!$D$1</c:f>
              <c:strCache>
                <c:ptCount val="1"/>
                <c:pt idx="0">
                  <c:v>常年值</c:v>
                </c:pt>
              </c:strCache>
            </c:strRef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cat>
            <c:numRef>
              <c:f>历年气温!$B$12:$B$72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历年气温!$D$12:$D$72</c:f>
              <c:numCache>
                <c:formatCode>General</c:formatCode>
                <c:ptCount val="61"/>
                <c:pt idx="0">
                  <c:v>239.6</c:v>
                </c:pt>
                <c:pt idx="1">
                  <c:v>239.6</c:v>
                </c:pt>
                <c:pt idx="2">
                  <c:v>239.6</c:v>
                </c:pt>
                <c:pt idx="3">
                  <c:v>239.6</c:v>
                </c:pt>
                <c:pt idx="4">
                  <c:v>239.6</c:v>
                </c:pt>
                <c:pt idx="5">
                  <c:v>239.6</c:v>
                </c:pt>
                <c:pt idx="6">
                  <c:v>239.6</c:v>
                </c:pt>
                <c:pt idx="7">
                  <c:v>239.6</c:v>
                </c:pt>
                <c:pt idx="8">
                  <c:v>239.6</c:v>
                </c:pt>
                <c:pt idx="9">
                  <c:v>239.6</c:v>
                </c:pt>
                <c:pt idx="10">
                  <c:v>239.6</c:v>
                </c:pt>
                <c:pt idx="11">
                  <c:v>239.6</c:v>
                </c:pt>
                <c:pt idx="12">
                  <c:v>239.6</c:v>
                </c:pt>
                <c:pt idx="13">
                  <c:v>239.6</c:v>
                </c:pt>
                <c:pt idx="14">
                  <c:v>239.6</c:v>
                </c:pt>
                <c:pt idx="15">
                  <c:v>239.6</c:v>
                </c:pt>
                <c:pt idx="16">
                  <c:v>239.6</c:v>
                </c:pt>
                <c:pt idx="17">
                  <c:v>239.6</c:v>
                </c:pt>
                <c:pt idx="18">
                  <c:v>239.6</c:v>
                </c:pt>
                <c:pt idx="19">
                  <c:v>239.6</c:v>
                </c:pt>
                <c:pt idx="20">
                  <c:v>239.6</c:v>
                </c:pt>
                <c:pt idx="21">
                  <c:v>239.6</c:v>
                </c:pt>
                <c:pt idx="22">
                  <c:v>239.6</c:v>
                </c:pt>
                <c:pt idx="23">
                  <c:v>239.6</c:v>
                </c:pt>
                <c:pt idx="24">
                  <c:v>239.6</c:v>
                </c:pt>
                <c:pt idx="25">
                  <c:v>239.6</c:v>
                </c:pt>
                <c:pt idx="26">
                  <c:v>239.6</c:v>
                </c:pt>
                <c:pt idx="27">
                  <c:v>239.6</c:v>
                </c:pt>
                <c:pt idx="28">
                  <c:v>239.6</c:v>
                </c:pt>
                <c:pt idx="29">
                  <c:v>239.6</c:v>
                </c:pt>
                <c:pt idx="30">
                  <c:v>239.6</c:v>
                </c:pt>
                <c:pt idx="31">
                  <c:v>239.6</c:v>
                </c:pt>
                <c:pt idx="32">
                  <c:v>239.6</c:v>
                </c:pt>
                <c:pt idx="33">
                  <c:v>239.6</c:v>
                </c:pt>
                <c:pt idx="34">
                  <c:v>239.6</c:v>
                </c:pt>
                <c:pt idx="35">
                  <c:v>239.6</c:v>
                </c:pt>
                <c:pt idx="36">
                  <c:v>239.6</c:v>
                </c:pt>
                <c:pt idx="37">
                  <c:v>239.6</c:v>
                </c:pt>
                <c:pt idx="38">
                  <c:v>239.6</c:v>
                </c:pt>
                <c:pt idx="39">
                  <c:v>239.6</c:v>
                </c:pt>
                <c:pt idx="40">
                  <c:v>239.6</c:v>
                </c:pt>
                <c:pt idx="41">
                  <c:v>239.6</c:v>
                </c:pt>
                <c:pt idx="42">
                  <c:v>239.6</c:v>
                </c:pt>
                <c:pt idx="43">
                  <c:v>239.6</c:v>
                </c:pt>
                <c:pt idx="44">
                  <c:v>239.6</c:v>
                </c:pt>
                <c:pt idx="45">
                  <c:v>239.6</c:v>
                </c:pt>
                <c:pt idx="46">
                  <c:v>239.6</c:v>
                </c:pt>
                <c:pt idx="47">
                  <c:v>239.6</c:v>
                </c:pt>
                <c:pt idx="48">
                  <c:v>239.6</c:v>
                </c:pt>
                <c:pt idx="49">
                  <c:v>239.6</c:v>
                </c:pt>
                <c:pt idx="50">
                  <c:v>239.6</c:v>
                </c:pt>
                <c:pt idx="51">
                  <c:v>239.6</c:v>
                </c:pt>
                <c:pt idx="52">
                  <c:v>239.6</c:v>
                </c:pt>
                <c:pt idx="53">
                  <c:v>239.6</c:v>
                </c:pt>
                <c:pt idx="54">
                  <c:v>239.6</c:v>
                </c:pt>
                <c:pt idx="55">
                  <c:v>239.6</c:v>
                </c:pt>
                <c:pt idx="56">
                  <c:v>239.6</c:v>
                </c:pt>
                <c:pt idx="57">
                  <c:v>239.6</c:v>
                </c:pt>
                <c:pt idx="58">
                  <c:v>239.6</c:v>
                </c:pt>
                <c:pt idx="59">
                  <c:v>239.6</c:v>
                </c:pt>
                <c:pt idx="60">
                  <c:v>239.6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B49-40E0-8C70-264DF727F16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5254608"/>
        <c:axId val="405255152"/>
      </c:lineChart>
      <c:catAx>
        <c:axId val="405254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zh-CN" altLang="en-US"/>
                  <a:t>年</a:t>
                </a:r>
              </a:p>
            </c:rich>
          </c:tx>
          <c:layout>
            <c:manualLayout>
              <c:xMode val="edge"/>
              <c:yMode val="edge"/>
              <c:x val="0.95642857142857141"/>
              <c:y val="0.90356746031746027"/>
            </c:manualLayout>
          </c:layout>
          <c:overlay val="0"/>
        </c:title>
        <c:numFmt formatCode="General" sourceLinked="1"/>
        <c:majorTickMark val="in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5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05255152"/>
        <c:crosses val="autoZero"/>
        <c:auto val="1"/>
        <c:lblAlgn val="ctr"/>
        <c:lblOffset val="100"/>
        <c:tickLblSkip val="6"/>
        <c:noMultiLvlLbl val="0"/>
      </c:catAx>
      <c:valAx>
        <c:axId val="405255152"/>
        <c:scaling>
          <c:orientation val="minMax"/>
          <c:max val="400"/>
          <c:min val="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zh-CN" altLang="en-US"/>
                  <a:t>（小时）</a:t>
                </a:r>
              </a:p>
            </c:rich>
          </c:tx>
          <c:layout>
            <c:manualLayout>
              <c:xMode val="edge"/>
              <c:yMode val="edge"/>
              <c:x val="7.0039682539682541E-2"/>
              <c:y val="2.826468253968254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635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5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zh-CN"/>
          </a:p>
        </c:txPr>
        <c:crossAx val="405254608"/>
        <c:crosses val="autoZero"/>
        <c:crossBetween val="between"/>
        <c:majorUnit val="80"/>
      </c:valAx>
      <c:spPr>
        <a:noFill/>
      </c:spPr>
    </c:plotArea>
    <c:legend>
      <c:legendPos val="b"/>
      <c:layout>
        <c:manualLayout>
          <c:xMode val="edge"/>
          <c:yMode val="edge"/>
          <c:x val="0.33217857142857143"/>
          <c:y val="2.4777380952380954E-2"/>
          <c:w val="0.33564285714285713"/>
          <c:h val="8.8238492063492061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169047619047635E-2"/>
          <c:y val="5.2650423050106469E-2"/>
          <c:w val="0.84110277777777775"/>
          <c:h val="0.85156537961444945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高温!$D$1</c:f>
              <c:strCache>
                <c:ptCount val="1"/>
                <c:pt idx="0">
                  <c:v>≥35℃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高温!$B$2:$B$31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高温!$D$2:$D$31</c:f>
              <c:numCache>
                <c:formatCode>General</c:formatCode>
                <c:ptCount val="30"/>
                <c:pt idx="0">
                  <c:v>0</c:v>
                </c:pt>
                <c:pt idx="1">
                  <c:v>4</c:v>
                </c:pt>
                <c:pt idx="2">
                  <c:v>0</c:v>
                </c:pt>
                <c:pt idx="3">
                  <c:v>67</c:v>
                </c:pt>
                <c:pt idx="4">
                  <c:v>9</c:v>
                </c:pt>
                <c:pt idx="5">
                  <c:v>23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87</c:v>
                </c:pt>
                <c:pt idx="11">
                  <c:v>86</c:v>
                </c:pt>
                <c:pt idx="12">
                  <c:v>49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28</c:v>
                </c:pt>
                <c:pt idx="18">
                  <c:v>74</c:v>
                </c:pt>
                <c:pt idx="19">
                  <c:v>97</c:v>
                </c:pt>
                <c:pt idx="20">
                  <c:v>48</c:v>
                </c:pt>
                <c:pt idx="21">
                  <c:v>8</c:v>
                </c:pt>
                <c:pt idx="22">
                  <c:v>17</c:v>
                </c:pt>
                <c:pt idx="23">
                  <c:v>3</c:v>
                </c:pt>
                <c:pt idx="24">
                  <c:v>0</c:v>
                </c:pt>
                <c:pt idx="25">
                  <c:v>58</c:v>
                </c:pt>
                <c:pt idx="26">
                  <c:v>22</c:v>
                </c:pt>
                <c:pt idx="27">
                  <c:v>57</c:v>
                </c:pt>
                <c:pt idx="28">
                  <c:v>6</c:v>
                </c:pt>
                <c:pt idx="29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85-4114-A544-01C8639E8EE6}"/>
            </c:ext>
          </c:extLst>
        </c:ser>
        <c:ser>
          <c:idx val="2"/>
          <c:order val="1"/>
          <c:tx>
            <c:strRef>
              <c:f>高温!$E$1</c:f>
              <c:strCache>
                <c:ptCount val="1"/>
                <c:pt idx="0">
                  <c:v>≥38℃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高温!$B$2:$B$31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高温!$E$2:$E$31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30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36</c:v>
                </c:pt>
                <c:pt idx="19">
                  <c:v>4</c:v>
                </c:pt>
                <c:pt idx="20">
                  <c:v>40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18</c:v>
                </c:pt>
                <c:pt idx="26">
                  <c:v>0</c:v>
                </c:pt>
                <c:pt idx="27">
                  <c:v>2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85-4114-A544-01C8639E8EE6}"/>
            </c:ext>
          </c:extLst>
        </c:ser>
        <c:ser>
          <c:idx val="0"/>
          <c:order val="2"/>
          <c:tx>
            <c:strRef>
              <c:f>高温!$F$1</c:f>
              <c:strCache>
                <c:ptCount val="1"/>
                <c:pt idx="0">
                  <c:v>≥40℃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val>
            <c:numRef>
              <c:f>高温!$F$2:$F$31</c:f>
              <c:numCache>
                <c:formatCode>General</c:formatCode>
                <c:ptCount val="3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1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5249168"/>
        <c:axId val="405248624"/>
      </c:barChart>
      <c:dateAx>
        <c:axId val="405249168"/>
        <c:scaling>
          <c:orientation val="minMax"/>
          <c:min val="44348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layout>
            <c:manualLayout>
              <c:xMode val="edge"/>
              <c:yMode val="edge"/>
              <c:x val="0.93165297619047616"/>
              <c:y val="0.920306405110520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m/d;@" sourceLinked="0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405248624"/>
        <c:crosses val="autoZero"/>
        <c:auto val="1"/>
        <c:lblOffset val="100"/>
        <c:baseTimeUnit val="days"/>
        <c:majorUnit val="4"/>
        <c:majorTimeUnit val="days"/>
      </c:dateAx>
      <c:valAx>
        <c:axId val="405248624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（站）</a:t>
                </a:r>
              </a:p>
            </c:rich>
          </c:tx>
          <c:layout>
            <c:manualLayout>
              <c:xMode val="edge"/>
              <c:yMode val="edge"/>
              <c:x val="7.3075396825396821E-2"/>
              <c:y val="5.269047619047618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405249168"/>
        <c:crossesAt val="44348"/>
        <c:crossBetween val="between"/>
        <c:majorUnit val="3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ea typeface="宋体" panose="02010600030101010101" pitchFamily="2" charset="-122"/>
          <a:cs typeface="Times New Roman" panose="02020603050405020304" pitchFamily="18" charset="0"/>
        </a:defRPr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169047619047635E-2"/>
          <c:y val="5.2650423050106469E-2"/>
          <c:w val="0.83954705110390593"/>
          <c:h val="0.85156537961444945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干旱!$V$1</c:f>
              <c:strCache>
                <c:ptCount val="1"/>
                <c:pt idx="0">
                  <c:v>轻旱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干旱!$S$2:$S$31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干旱!$V$2:$V$31</c:f>
              <c:numCache>
                <c:formatCode>General</c:formatCode>
                <c:ptCount val="30"/>
                <c:pt idx="0">
                  <c:v>51</c:v>
                </c:pt>
                <c:pt idx="1">
                  <c:v>55</c:v>
                </c:pt>
                <c:pt idx="2">
                  <c:v>52</c:v>
                </c:pt>
                <c:pt idx="3">
                  <c:v>54</c:v>
                </c:pt>
                <c:pt idx="4">
                  <c:v>53</c:v>
                </c:pt>
                <c:pt idx="5">
                  <c:v>55</c:v>
                </c:pt>
                <c:pt idx="6">
                  <c:v>50</c:v>
                </c:pt>
                <c:pt idx="7">
                  <c:v>50</c:v>
                </c:pt>
                <c:pt idx="8">
                  <c:v>50</c:v>
                </c:pt>
                <c:pt idx="9">
                  <c:v>45</c:v>
                </c:pt>
                <c:pt idx="10">
                  <c:v>51</c:v>
                </c:pt>
                <c:pt idx="11">
                  <c:v>50</c:v>
                </c:pt>
                <c:pt idx="12">
                  <c:v>48</c:v>
                </c:pt>
                <c:pt idx="13">
                  <c:v>47</c:v>
                </c:pt>
                <c:pt idx="14">
                  <c:v>35</c:v>
                </c:pt>
                <c:pt idx="15">
                  <c:v>39</c:v>
                </c:pt>
                <c:pt idx="16">
                  <c:v>32</c:v>
                </c:pt>
                <c:pt idx="17">
                  <c:v>40</c:v>
                </c:pt>
                <c:pt idx="18">
                  <c:v>44</c:v>
                </c:pt>
                <c:pt idx="19">
                  <c:v>42</c:v>
                </c:pt>
                <c:pt idx="20">
                  <c:v>48</c:v>
                </c:pt>
                <c:pt idx="21">
                  <c:v>45</c:v>
                </c:pt>
                <c:pt idx="22">
                  <c:v>49</c:v>
                </c:pt>
                <c:pt idx="23">
                  <c:v>48</c:v>
                </c:pt>
                <c:pt idx="24">
                  <c:v>52</c:v>
                </c:pt>
                <c:pt idx="25">
                  <c:v>39</c:v>
                </c:pt>
                <c:pt idx="26">
                  <c:v>41</c:v>
                </c:pt>
                <c:pt idx="27">
                  <c:v>38</c:v>
                </c:pt>
                <c:pt idx="28">
                  <c:v>38</c:v>
                </c:pt>
                <c:pt idx="29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85-4114-A544-01C8639E8EE6}"/>
            </c:ext>
          </c:extLst>
        </c:ser>
        <c:ser>
          <c:idx val="2"/>
          <c:order val="1"/>
          <c:tx>
            <c:strRef>
              <c:f>干旱!$W$1</c:f>
              <c:strCache>
                <c:ptCount val="1"/>
                <c:pt idx="0">
                  <c:v>中旱</c:v>
                </c:pt>
              </c:strCache>
            </c:strRef>
          </c:tx>
          <c:spPr>
            <a:solidFill>
              <a:srgbClr val="ED7D31">
                <a:lumMod val="75000"/>
              </a:srgbClr>
            </a:solidFill>
            <a:ln>
              <a:noFill/>
            </a:ln>
            <a:effectLst/>
          </c:spPr>
          <c:invertIfNegative val="0"/>
          <c:cat>
            <c:numRef>
              <c:f>干旱!$S$2:$S$31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干旱!$W$2:$W$31</c:f>
              <c:numCache>
                <c:formatCode>General</c:formatCode>
                <c:ptCount val="30"/>
                <c:pt idx="0">
                  <c:v>37</c:v>
                </c:pt>
                <c:pt idx="1">
                  <c:v>29</c:v>
                </c:pt>
                <c:pt idx="2">
                  <c:v>25</c:v>
                </c:pt>
                <c:pt idx="3">
                  <c:v>25</c:v>
                </c:pt>
                <c:pt idx="4">
                  <c:v>26</c:v>
                </c:pt>
                <c:pt idx="5">
                  <c:v>32</c:v>
                </c:pt>
                <c:pt idx="6">
                  <c:v>38</c:v>
                </c:pt>
                <c:pt idx="7">
                  <c:v>39</c:v>
                </c:pt>
                <c:pt idx="8">
                  <c:v>41</c:v>
                </c:pt>
                <c:pt idx="9">
                  <c:v>28</c:v>
                </c:pt>
                <c:pt idx="10">
                  <c:v>31</c:v>
                </c:pt>
                <c:pt idx="11">
                  <c:v>33</c:v>
                </c:pt>
                <c:pt idx="12">
                  <c:v>35</c:v>
                </c:pt>
                <c:pt idx="13">
                  <c:v>12</c:v>
                </c:pt>
                <c:pt idx="14">
                  <c:v>17</c:v>
                </c:pt>
                <c:pt idx="15">
                  <c:v>19</c:v>
                </c:pt>
                <c:pt idx="16">
                  <c:v>7</c:v>
                </c:pt>
                <c:pt idx="17">
                  <c:v>13</c:v>
                </c:pt>
                <c:pt idx="18">
                  <c:v>15</c:v>
                </c:pt>
                <c:pt idx="19">
                  <c:v>23</c:v>
                </c:pt>
                <c:pt idx="20">
                  <c:v>25</c:v>
                </c:pt>
                <c:pt idx="21">
                  <c:v>30</c:v>
                </c:pt>
                <c:pt idx="22">
                  <c:v>32</c:v>
                </c:pt>
                <c:pt idx="23">
                  <c:v>33</c:v>
                </c:pt>
                <c:pt idx="24">
                  <c:v>23</c:v>
                </c:pt>
                <c:pt idx="25">
                  <c:v>25</c:v>
                </c:pt>
                <c:pt idx="26">
                  <c:v>26</c:v>
                </c:pt>
                <c:pt idx="27">
                  <c:v>30</c:v>
                </c:pt>
                <c:pt idx="28">
                  <c:v>29</c:v>
                </c:pt>
                <c:pt idx="29">
                  <c:v>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85-4114-A544-01C8639E8EE6}"/>
            </c:ext>
          </c:extLst>
        </c:ser>
        <c:ser>
          <c:idx val="3"/>
          <c:order val="2"/>
          <c:tx>
            <c:strRef>
              <c:f>干旱!$X$1</c:f>
              <c:strCache>
                <c:ptCount val="1"/>
                <c:pt idx="0">
                  <c:v>重旱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numRef>
              <c:f>干旱!$S$2:$S$31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干旱!$X$2:$X$31</c:f>
              <c:numCache>
                <c:formatCode>General</c:formatCode>
                <c:ptCount val="30"/>
                <c:pt idx="0">
                  <c:v>11</c:v>
                </c:pt>
                <c:pt idx="1">
                  <c:v>6</c:v>
                </c:pt>
                <c:pt idx="2">
                  <c:v>5</c:v>
                </c:pt>
                <c:pt idx="3">
                  <c:v>5</c:v>
                </c:pt>
                <c:pt idx="4">
                  <c:v>7</c:v>
                </c:pt>
                <c:pt idx="5">
                  <c:v>7</c:v>
                </c:pt>
                <c:pt idx="6">
                  <c:v>9</c:v>
                </c:pt>
                <c:pt idx="7">
                  <c:v>11</c:v>
                </c:pt>
                <c:pt idx="8">
                  <c:v>12</c:v>
                </c:pt>
                <c:pt idx="9">
                  <c:v>7</c:v>
                </c:pt>
                <c:pt idx="10">
                  <c:v>6</c:v>
                </c:pt>
                <c:pt idx="11">
                  <c:v>8</c:v>
                </c:pt>
                <c:pt idx="12">
                  <c:v>8</c:v>
                </c:pt>
                <c:pt idx="13">
                  <c:v>1</c:v>
                </c:pt>
                <c:pt idx="14">
                  <c:v>0</c:v>
                </c:pt>
                <c:pt idx="15">
                  <c:v>2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1</c:v>
                </c:pt>
                <c:pt idx="22">
                  <c:v>1</c:v>
                </c:pt>
                <c:pt idx="23">
                  <c:v>2</c:v>
                </c:pt>
                <c:pt idx="24">
                  <c:v>4</c:v>
                </c:pt>
                <c:pt idx="25">
                  <c:v>4</c:v>
                </c:pt>
                <c:pt idx="26">
                  <c:v>2</c:v>
                </c:pt>
                <c:pt idx="27">
                  <c:v>4</c:v>
                </c:pt>
                <c:pt idx="28">
                  <c:v>9</c:v>
                </c:pt>
                <c:pt idx="2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E85-4114-A544-01C8639E8EE6}"/>
            </c:ext>
          </c:extLst>
        </c:ser>
        <c:ser>
          <c:idx val="0"/>
          <c:order val="3"/>
          <c:tx>
            <c:strRef>
              <c:f>干旱!$Y$1</c:f>
              <c:strCache>
                <c:ptCount val="1"/>
                <c:pt idx="0">
                  <c:v>特旱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numRef>
              <c:f>干旱!$S$2:$S$31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干旱!$Y$2:$Y$31</c:f>
              <c:numCache>
                <c:formatCode>General</c:formatCode>
                <c:ptCount val="30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1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0DFB-49D7-8597-87439B7870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05253520"/>
        <c:axId val="405254064"/>
      </c:barChart>
      <c:dateAx>
        <c:axId val="40525352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layout>
            <c:manualLayout>
              <c:xMode val="edge"/>
              <c:yMode val="edge"/>
              <c:x val="0.93165297619047616"/>
              <c:y val="0.9203064051105206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m/d;@" sourceLinked="0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405254064"/>
        <c:crosses val="autoZero"/>
        <c:auto val="1"/>
        <c:lblOffset val="100"/>
        <c:baseTimeUnit val="days"/>
        <c:majorUnit val="3"/>
        <c:majorTimeUnit val="days"/>
      </c:dateAx>
      <c:valAx>
        <c:axId val="405254064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（站）</a:t>
                </a:r>
              </a:p>
            </c:rich>
          </c:tx>
          <c:layout>
            <c:manualLayout>
              <c:xMode val="edge"/>
              <c:yMode val="edge"/>
              <c:x val="7.3075396825396821E-2"/>
              <c:y val="5.2690476190476185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405253520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ea typeface="宋体" panose="02010600030101010101" pitchFamily="2" charset="-122"/>
          <a:cs typeface="Times New Roman" panose="02020603050405020304" pitchFamily="18" charset="0"/>
        </a:defRPr>
      </a:pPr>
      <a:endParaRPr lang="zh-CN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9241801259484195E-2"/>
          <c:y val="5.2650612804141801E-2"/>
          <c:w val="0.84655702166921964"/>
          <c:h val="0.85156537961444945"/>
        </c:manualLayout>
      </c:layout>
      <c:barChart>
        <c:barDir val="col"/>
        <c:grouping val="stacked"/>
        <c:varyColors val="0"/>
        <c:ser>
          <c:idx val="1"/>
          <c:order val="0"/>
          <c:tx>
            <c:strRef>
              <c:f>干旱!$E$34</c:f>
              <c:strCache>
                <c:ptCount val="1"/>
                <c:pt idx="0">
                  <c:v>轻度站次</c:v>
                </c:pt>
              </c:strCache>
            </c:strRef>
          </c:tx>
          <c:spPr>
            <a:solidFill>
              <a:srgbClr val="FFC000">
                <a:lumMod val="40000"/>
                <a:lumOff val="60000"/>
              </a:srgbClr>
            </a:solidFill>
            <a:ln>
              <a:noFill/>
            </a:ln>
            <a:effectLst/>
          </c:spPr>
          <c:invertIfNegative val="0"/>
          <c:cat>
            <c:numRef>
              <c:f>干旱!$C$35:$C$64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干旱!$E$35:$E$54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24</c:v>
                </c:pt>
                <c:pt idx="4">
                  <c:v>49</c:v>
                </c:pt>
                <c:pt idx="5">
                  <c:v>24</c:v>
                </c:pt>
                <c:pt idx="6">
                  <c:v>3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12</c:v>
                </c:pt>
                <c:pt idx="11">
                  <c:v>14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3</c:v>
                </c:pt>
                <c:pt idx="17">
                  <c:v>40</c:v>
                </c:pt>
                <c:pt idx="18">
                  <c:v>10</c:v>
                </c:pt>
                <c:pt idx="19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E85-4114-A544-01C8639E8EE6}"/>
            </c:ext>
          </c:extLst>
        </c:ser>
        <c:ser>
          <c:idx val="2"/>
          <c:order val="1"/>
          <c:tx>
            <c:strRef>
              <c:f>干旱!$F$34</c:f>
              <c:strCache>
                <c:ptCount val="1"/>
                <c:pt idx="0">
                  <c:v>重度站次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干旱!$C$35:$C$64</c:f>
              <c:numCache>
                <c:formatCode>m/d/yyyy</c:formatCode>
                <c:ptCount val="30"/>
                <c:pt idx="0">
                  <c:v>44348</c:v>
                </c:pt>
                <c:pt idx="1">
                  <c:v>44349</c:v>
                </c:pt>
                <c:pt idx="2">
                  <c:v>44350</c:v>
                </c:pt>
                <c:pt idx="3">
                  <c:v>44351</c:v>
                </c:pt>
                <c:pt idx="4">
                  <c:v>44352</c:v>
                </c:pt>
                <c:pt idx="5">
                  <c:v>44353</c:v>
                </c:pt>
                <c:pt idx="6">
                  <c:v>44354</c:v>
                </c:pt>
                <c:pt idx="7">
                  <c:v>44355</c:v>
                </c:pt>
                <c:pt idx="8">
                  <c:v>44356</c:v>
                </c:pt>
                <c:pt idx="9">
                  <c:v>44357</c:v>
                </c:pt>
                <c:pt idx="10">
                  <c:v>44358</c:v>
                </c:pt>
                <c:pt idx="11">
                  <c:v>44359</c:v>
                </c:pt>
                <c:pt idx="12">
                  <c:v>44360</c:v>
                </c:pt>
                <c:pt idx="13">
                  <c:v>44361</c:v>
                </c:pt>
                <c:pt idx="14">
                  <c:v>44362</c:v>
                </c:pt>
                <c:pt idx="15">
                  <c:v>44363</c:v>
                </c:pt>
                <c:pt idx="16">
                  <c:v>44364</c:v>
                </c:pt>
                <c:pt idx="17">
                  <c:v>44365</c:v>
                </c:pt>
                <c:pt idx="18">
                  <c:v>44366</c:v>
                </c:pt>
                <c:pt idx="19">
                  <c:v>44367</c:v>
                </c:pt>
                <c:pt idx="20">
                  <c:v>44368</c:v>
                </c:pt>
                <c:pt idx="21">
                  <c:v>44369</c:v>
                </c:pt>
                <c:pt idx="22">
                  <c:v>44370</c:v>
                </c:pt>
                <c:pt idx="23">
                  <c:v>44371</c:v>
                </c:pt>
                <c:pt idx="24">
                  <c:v>44372</c:v>
                </c:pt>
                <c:pt idx="25">
                  <c:v>44373</c:v>
                </c:pt>
                <c:pt idx="26">
                  <c:v>44374</c:v>
                </c:pt>
                <c:pt idx="27">
                  <c:v>44375</c:v>
                </c:pt>
                <c:pt idx="28">
                  <c:v>44376</c:v>
                </c:pt>
                <c:pt idx="29">
                  <c:v>44377</c:v>
                </c:pt>
              </c:numCache>
            </c:numRef>
          </c:cat>
          <c:val>
            <c:numRef>
              <c:f>干旱!$F$35:$F$54</c:f>
              <c:numCache>
                <c:formatCode>General</c:formatCode>
                <c:ptCount val="2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49</c:v>
                </c:pt>
                <c:pt idx="4">
                  <c:v>2</c:v>
                </c:pt>
                <c:pt idx="5">
                  <c:v>32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23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9</c:v>
                </c:pt>
                <c:pt idx="18">
                  <c:v>83</c:v>
                </c:pt>
                <c:pt idx="19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E85-4114-A544-01C8639E8EE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1768960"/>
        <c:axId val="91772224"/>
      </c:barChart>
      <c:dateAx>
        <c:axId val="91768960"/>
        <c:scaling>
          <c:orientation val="minMax"/>
          <c:min val="44348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日期</a:t>
                </a:r>
              </a:p>
            </c:rich>
          </c:tx>
          <c:layout>
            <c:manualLayout>
              <c:xMode val="edge"/>
              <c:yMode val="edge"/>
              <c:x val="0.92304087301587301"/>
              <c:y val="0.911961340967475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m/d;@" sourceLinked="0"/>
        <c:majorTickMark val="out"/>
        <c:minorTickMark val="out"/>
        <c:tickLblPos val="nextTo"/>
        <c:spPr>
          <a:noFill/>
          <a:ln w="6350" cap="flat" cmpd="sng" algn="ctr">
            <a:solidFill>
              <a:sysClr val="windowText" lastClr="000000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91772224"/>
        <c:crosses val="autoZero"/>
        <c:auto val="1"/>
        <c:lblOffset val="100"/>
        <c:baseTimeUnit val="days"/>
        <c:majorUnit val="3"/>
        <c:majorTimeUnit val="days"/>
      </c:dateAx>
      <c:valAx>
        <c:axId val="91772224"/>
        <c:scaling>
          <c:orientation val="minMax"/>
          <c:max val="120"/>
          <c:min val="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宋体" panose="02010600030101010101" pitchFamily="2" charset="-122"/>
                    <a:cs typeface="Times New Roman" panose="02020603050405020304" pitchFamily="18" charset="0"/>
                  </a:defRPr>
                </a:pPr>
                <a:r>
                  <a:rPr lang="zh-CN" altLang="en-US"/>
                  <a:t>（站）</a:t>
                </a:r>
              </a:p>
            </c:rich>
          </c:tx>
          <c:layout>
            <c:manualLayout>
              <c:xMode val="edge"/>
              <c:yMode val="edge"/>
              <c:x val="6.169878082645814E-2"/>
              <c:y val="5.269040144373669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5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宋体" panose="02010600030101010101" pitchFamily="2" charset="-122"/>
                  <a:cs typeface="Times New Roman" panose="02020603050405020304" pitchFamily="18" charset="0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ysClr val="windowText" lastClr="000000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宋体" panose="02010600030101010101" pitchFamily="2" charset="-122"/>
                <a:cs typeface="Times New Roman" panose="02020603050405020304" pitchFamily="18" charset="0"/>
              </a:defRPr>
            </a:pPr>
            <a:endParaRPr lang="zh-CN"/>
          </a:p>
        </c:txPr>
        <c:crossAx val="91768960"/>
        <c:crosses val="autoZero"/>
        <c:crossBetween val="between"/>
        <c:majorUnit val="30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046625997688861"/>
          <c:y val="1.4209588824475402E-2"/>
          <c:w val="0.380546626984127"/>
          <c:h val="8.82384920634920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solidFill>
            <a:sysClr val="windowText" lastClr="000000"/>
          </a:solidFill>
          <a:latin typeface="Times New Roman" panose="02020603050405020304" pitchFamily="18" charset="0"/>
          <a:ea typeface="宋体" panose="02010600030101010101" pitchFamily="2" charset="-122"/>
          <a:cs typeface="Times New Roman" panose="02020603050405020304" pitchFamily="18" charset="0"/>
        </a:defRPr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30183727034129E-2"/>
          <c:y val="5.0925925925925923E-2"/>
          <c:w val="0.87277909011373589"/>
          <c:h val="0.84300123942840477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rgbClr val="4A7EBB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>
                <a:solidFill>
                  <a:srgbClr val="4A7EBB"/>
                </a:solidFill>
              </a:ln>
              <a:effectLst/>
            </c:spPr>
          </c:marker>
          <c:cat>
            <c:numRef>
              <c:f>水资源!$B$11:$B$71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水资源!$C$11:$C$71</c:f>
              <c:numCache>
                <c:formatCode>General</c:formatCode>
                <c:ptCount val="61"/>
                <c:pt idx="0">
                  <c:v>80.8</c:v>
                </c:pt>
                <c:pt idx="1">
                  <c:v>104</c:v>
                </c:pt>
                <c:pt idx="2">
                  <c:v>73.8</c:v>
                </c:pt>
                <c:pt idx="3">
                  <c:v>89.5</c:v>
                </c:pt>
                <c:pt idx="4">
                  <c:v>88.9</c:v>
                </c:pt>
                <c:pt idx="5">
                  <c:v>120.1</c:v>
                </c:pt>
                <c:pt idx="6">
                  <c:v>155</c:v>
                </c:pt>
                <c:pt idx="7">
                  <c:v>59.8</c:v>
                </c:pt>
                <c:pt idx="8">
                  <c:v>91</c:v>
                </c:pt>
                <c:pt idx="9">
                  <c:v>93.1</c:v>
                </c:pt>
                <c:pt idx="10">
                  <c:v>273.2</c:v>
                </c:pt>
                <c:pt idx="11">
                  <c:v>45.8</c:v>
                </c:pt>
                <c:pt idx="12">
                  <c:v>217.8</c:v>
                </c:pt>
                <c:pt idx="13">
                  <c:v>53.4</c:v>
                </c:pt>
                <c:pt idx="14">
                  <c:v>99.6</c:v>
                </c:pt>
                <c:pt idx="15">
                  <c:v>140.80000000000001</c:v>
                </c:pt>
                <c:pt idx="16">
                  <c:v>216.1</c:v>
                </c:pt>
                <c:pt idx="17">
                  <c:v>96.7</c:v>
                </c:pt>
                <c:pt idx="18">
                  <c:v>205.4</c:v>
                </c:pt>
                <c:pt idx="19">
                  <c:v>199.2</c:v>
                </c:pt>
                <c:pt idx="20">
                  <c:v>107.1</c:v>
                </c:pt>
                <c:pt idx="21">
                  <c:v>150</c:v>
                </c:pt>
                <c:pt idx="22">
                  <c:v>49.4</c:v>
                </c:pt>
                <c:pt idx="23">
                  <c:v>134.9</c:v>
                </c:pt>
                <c:pt idx="24">
                  <c:v>76.8</c:v>
                </c:pt>
                <c:pt idx="25">
                  <c:v>160.9</c:v>
                </c:pt>
                <c:pt idx="26">
                  <c:v>163</c:v>
                </c:pt>
                <c:pt idx="27">
                  <c:v>86</c:v>
                </c:pt>
                <c:pt idx="28">
                  <c:v>121.1</c:v>
                </c:pt>
                <c:pt idx="29">
                  <c:v>120.1</c:v>
                </c:pt>
                <c:pt idx="30">
                  <c:v>202.7</c:v>
                </c:pt>
                <c:pt idx="31">
                  <c:v>88.9</c:v>
                </c:pt>
                <c:pt idx="32">
                  <c:v>145.19999999999999</c:v>
                </c:pt>
                <c:pt idx="33">
                  <c:v>113.8</c:v>
                </c:pt>
                <c:pt idx="34">
                  <c:v>196.3</c:v>
                </c:pt>
                <c:pt idx="35">
                  <c:v>134.5</c:v>
                </c:pt>
                <c:pt idx="36">
                  <c:v>61.5</c:v>
                </c:pt>
                <c:pt idx="37">
                  <c:v>116.7</c:v>
                </c:pt>
                <c:pt idx="38">
                  <c:v>88.7</c:v>
                </c:pt>
                <c:pt idx="39">
                  <c:v>72.2</c:v>
                </c:pt>
                <c:pt idx="40">
                  <c:v>170.7</c:v>
                </c:pt>
                <c:pt idx="41">
                  <c:v>178</c:v>
                </c:pt>
                <c:pt idx="42">
                  <c:v>100.4</c:v>
                </c:pt>
                <c:pt idx="43">
                  <c:v>210</c:v>
                </c:pt>
                <c:pt idx="44">
                  <c:v>129.30000000000001</c:v>
                </c:pt>
                <c:pt idx="45">
                  <c:v>127.4</c:v>
                </c:pt>
                <c:pt idx="46">
                  <c:v>121.3</c:v>
                </c:pt>
                <c:pt idx="47">
                  <c:v>197.9</c:v>
                </c:pt>
                <c:pt idx="48">
                  <c:v>148.69999999999999</c:v>
                </c:pt>
                <c:pt idx="49">
                  <c:v>73</c:v>
                </c:pt>
                <c:pt idx="50">
                  <c:v>116.1</c:v>
                </c:pt>
                <c:pt idx="51">
                  <c:v>169</c:v>
                </c:pt>
                <c:pt idx="52">
                  <c:v>189.8</c:v>
                </c:pt>
                <c:pt idx="53">
                  <c:v>131.6</c:v>
                </c:pt>
                <c:pt idx="54">
                  <c:v>89.1</c:v>
                </c:pt>
                <c:pt idx="55">
                  <c:v>160.5</c:v>
                </c:pt>
                <c:pt idx="56">
                  <c:v>130.30000000000001</c:v>
                </c:pt>
                <c:pt idx="57">
                  <c:v>81.2</c:v>
                </c:pt>
                <c:pt idx="58">
                  <c:v>51</c:v>
                </c:pt>
                <c:pt idx="59">
                  <c:v>96.9</c:v>
                </c:pt>
                <c:pt idx="60">
                  <c:v>136.80000000000001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172-44CE-9D67-D565BDE47C62}"/>
            </c:ext>
          </c:extLst>
        </c:ser>
        <c:ser>
          <c:idx val="1"/>
          <c:order val="1"/>
          <c:spPr>
            <a:ln w="19050" cap="rnd">
              <a:solidFill>
                <a:srgbClr val="BE4B48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水资源!$D$11:$D$71</c:f>
              <c:numCache>
                <c:formatCode>0.00</c:formatCode>
                <c:ptCount val="61"/>
                <c:pt idx="0">
                  <c:v>180.79091209880409</c:v>
                </c:pt>
                <c:pt idx="1">
                  <c:v>180.79091209880409</c:v>
                </c:pt>
                <c:pt idx="2">
                  <c:v>180.790912098804</c:v>
                </c:pt>
                <c:pt idx="3">
                  <c:v>180.790912098804</c:v>
                </c:pt>
                <c:pt idx="4">
                  <c:v>180.790912098804</c:v>
                </c:pt>
                <c:pt idx="5">
                  <c:v>180.790912098804</c:v>
                </c:pt>
                <c:pt idx="6">
                  <c:v>180.790912098804</c:v>
                </c:pt>
                <c:pt idx="7">
                  <c:v>180.790912098804</c:v>
                </c:pt>
                <c:pt idx="8">
                  <c:v>180.790912098804</c:v>
                </c:pt>
                <c:pt idx="9">
                  <c:v>180.790912098804</c:v>
                </c:pt>
                <c:pt idx="10">
                  <c:v>180.790912098804</c:v>
                </c:pt>
                <c:pt idx="11">
                  <c:v>180.790912098804</c:v>
                </c:pt>
                <c:pt idx="12">
                  <c:v>180.790912098804</c:v>
                </c:pt>
                <c:pt idx="13">
                  <c:v>180.790912098804</c:v>
                </c:pt>
                <c:pt idx="14">
                  <c:v>180.790912098804</c:v>
                </c:pt>
                <c:pt idx="15">
                  <c:v>180.790912098804</c:v>
                </c:pt>
                <c:pt idx="16">
                  <c:v>180.790912098804</c:v>
                </c:pt>
                <c:pt idx="17">
                  <c:v>180.790912098804</c:v>
                </c:pt>
                <c:pt idx="18">
                  <c:v>180.790912098804</c:v>
                </c:pt>
                <c:pt idx="19">
                  <c:v>180.790912098804</c:v>
                </c:pt>
                <c:pt idx="20">
                  <c:v>180.790912098804</c:v>
                </c:pt>
                <c:pt idx="21">
                  <c:v>180.790912098804</c:v>
                </c:pt>
                <c:pt idx="22">
                  <c:v>180.790912098804</c:v>
                </c:pt>
                <c:pt idx="23">
                  <c:v>180.790912098804</c:v>
                </c:pt>
                <c:pt idx="24">
                  <c:v>180.790912098804</c:v>
                </c:pt>
                <c:pt idx="25">
                  <c:v>180.790912098804</c:v>
                </c:pt>
                <c:pt idx="26">
                  <c:v>180.790912098804</c:v>
                </c:pt>
                <c:pt idx="27">
                  <c:v>180.790912098804</c:v>
                </c:pt>
                <c:pt idx="28">
                  <c:v>180.790912098804</c:v>
                </c:pt>
                <c:pt idx="29">
                  <c:v>180.790912098804</c:v>
                </c:pt>
                <c:pt idx="30">
                  <c:v>180.790912098804</c:v>
                </c:pt>
                <c:pt idx="31">
                  <c:v>180.790912098804</c:v>
                </c:pt>
                <c:pt idx="32">
                  <c:v>180.790912098804</c:v>
                </c:pt>
                <c:pt idx="33">
                  <c:v>180.790912098804</c:v>
                </c:pt>
                <c:pt idx="34">
                  <c:v>180.790912098804</c:v>
                </c:pt>
                <c:pt idx="35">
                  <c:v>180.790912098804</c:v>
                </c:pt>
                <c:pt idx="36">
                  <c:v>180.790912098804</c:v>
                </c:pt>
                <c:pt idx="37">
                  <c:v>180.790912098804</c:v>
                </c:pt>
                <c:pt idx="38">
                  <c:v>180.790912098804</c:v>
                </c:pt>
                <c:pt idx="39">
                  <c:v>180.790912098804</c:v>
                </c:pt>
                <c:pt idx="40">
                  <c:v>180.790912098804</c:v>
                </c:pt>
                <c:pt idx="41">
                  <c:v>180.790912098804</c:v>
                </c:pt>
                <c:pt idx="42">
                  <c:v>180.790912098804</c:v>
                </c:pt>
                <c:pt idx="43">
                  <c:v>180.790912098804</c:v>
                </c:pt>
                <c:pt idx="44">
                  <c:v>180.790912098804</c:v>
                </c:pt>
                <c:pt idx="45">
                  <c:v>180.790912098804</c:v>
                </c:pt>
                <c:pt idx="46">
                  <c:v>180.790912098804</c:v>
                </c:pt>
                <c:pt idx="47">
                  <c:v>180.790912098804</c:v>
                </c:pt>
                <c:pt idx="48">
                  <c:v>180.790912098804</c:v>
                </c:pt>
                <c:pt idx="49">
                  <c:v>180.790912098804</c:v>
                </c:pt>
                <c:pt idx="50">
                  <c:v>180.790912098804</c:v>
                </c:pt>
                <c:pt idx="51">
                  <c:v>180.790912098804</c:v>
                </c:pt>
                <c:pt idx="52">
                  <c:v>180.790912098804</c:v>
                </c:pt>
                <c:pt idx="53">
                  <c:v>180.790912098804</c:v>
                </c:pt>
                <c:pt idx="54">
                  <c:v>180.790912098804</c:v>
                </c:pt>
                <c:pt idx="55">
                  <c:v>180.790912098804</c:v>
                </c:pt>
                <c:pt idx="56">
                  <c:v>180.790912098804</c:v>
                </c:pt>
                <c:pt idx="57">
                  <c:v>180.790912098804</c:v>
                </c:pt>
                <c:pt idx="58">
                  <c:v>180.790912098804</c:v>
                </c:pt>
                <c:pt idx="59">
                  <c:v>180.790912098804</c:v>
                </c:pt>
                <c:pt idx="60">
                  <c:v>180.790912098804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172-44CE-9D67-D565BDE47C62}"/>
            </c:ext>
          </c:extLst>
        </c:ser>
        <c:ser>
          <c:idx val="2"/>
          <c:order val="2"/>
          <c:spPr>
            <a:ln w="19050" cap="rnd">
              <a:solidFill>
                <a:srgbClr val="98B954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水资源!$E$11:$E$71</c:f>
              <c:numCache>
                <c:formatCode>0.00</c:formatCode>
                <c:ptCount val="61"/>
                <c:pt idx="0">
                  <c:v>150.12260226339058</c:v>
                </c:pt>
                <c:pt idx="1">
                  <c:v>150.12260226339058</c:v>
                </c:pt>
                <c:pt idx="2">
                  <c:v>150.122602263391</c:v>
                </c:pt>
                <c:pt idx="3">
                  <c:v>150.122602263391</c:v>
                </c:pt>
                <c:pt idx="4">
                  <c:v>150.122602263391</c:v>
                </c:pt>
                <c:pt idx="5">
                  <c:v>150.122602263391</c:v>
                </c:pt>
                <c:pt idx="6">
                  <c:v>150.122602263391</c:v>
                </c:pt>
                <c:pt idx="7">
                  <c:v>150.122602263391</c:v>
                </c:pt>
                <c:pt idx="8">
                  <c:v>150.122602263391</c:v>
                </c:pt>
                <c:pt idx="9">
                  <c:v>150.122602263391</c:v>
                </c:pt>
                <c:pt idx="10">
                  <c:v>150.122602263391</c:v>
                </c:pt>
                <c:pt idx="11">
                  <c:v>150.122602263391</c:v>
                </c:pt>
                <c:pt idx="12">
                  <c:v>150.122602263391</c:v>
                </c:pt>
                <c:pt idx="13">
                  <c:v>150.122602263391</c:v>
                </c:pt>
                <c:pt idx="14">
                  <c:v>150.122602263391</c:v>
                </c:pt>
                <c:pt idx="15">
                  <c:v>150.122602263391</c:v>
                </c:pt>
                <c:pt idx="16">
                  <c:v>150.122602263391</c:v>
                </c:pt>
                <c:pt idx="17">
                  <c:v>150.122602263391</c:v>
                </c:pt>
                <c:pt idx="18">
                  <c:v>150.122602263391</c:v>
                </c:pt>
                <c:pt idx="19">
                  <c:v>150.122602263391</c:v>
                </c:pt>
                <c:pt idx="20">
                  <c:v>150.122602263391</c:v>
                </c:pt>
                <c:pt idx="21">
                  <c:v>150.122602263391</c:v>
                </c:pt>
                <c:pt idx="22">
                  <c:v>150.122602263391</c:v>
                </c:pt>
                <c:pt idx="23">
                  <c:v>150.122602263391</c:v>
                </c:pt>
                <c:pt idx="24">
                  <c:v>150.122602263391</c:v>
                </c:pt>
                <c:pt idx="25">
                  <c:v>150.122602263391</c:v>
                </c:pt>
                <c:pt idx="26">
                  <c:v>150.122602263391</c:v>
                </c:pt>
                <c:pt idx="27">
                  <c:v>150.122602263391</c:v>
                </c:pt>
                <c:pt idx="28">
                  <c:v>150.122602263391</c:v>
                </c:pt>
                <c:pt idx="29">
                  <c:v>150.122602263391</c:v>
                </c:pt>
                <c:pt idx="30">
                  <c:v>150.122602263391</c:v>
                </c:pt>
                <c:pt idx="31">
                  <c:v>150.122602263391</c:v>
                </c:pt>
                <c:pt idx="32">
                  <c:v>150.122602263391</c:v>
                </c:pt>
                <c:pt idx="33">
                  <c:v>150.122602263391</c:v>
                </c:pt>
                <c:pt idx="34">
                  <c:v>150.122602263391</c:v>
                </c:pt>
                <c:pt idx="35">
                  <c:v>150.122602263391</c:v>
                </c:pt>
                <c:pt idx="36">
                  <c:v>150.122602263391</c:v>
                </c:pt>
                <c:pt idx="37">
                  <c:v>150.122602263391</c:v>
                </c:pt>
                <c:pt idx="38">
                  <c:v>150.122602263391</c:v>
                </c:pt>
                <c:pt idx="39">
                  <c:v>150.122602263391</c:v>
                </c:pt>
                <c:pt idx="40">
                  <c:v>150.122602263391</c:v>
                </c:pt>
                <c:pt idx="41">
                  <c:v>150.122602263391</c:v>
                </c:pt>
                <c:pt idx="42">
                  <c:v>150.122602263391</c:v>
                </c:pt>
                <c:pt idx="43">
                  <c:v>150.122602263391</c:v>
                </c:pt>
                <c:pt idx="44">
                  <c:v>150.122602263391</c:v>
                </c:pt>
                <c:pt idx="45">
                  <c:v>150.122602263391</c:v>
                </c:pt>
                <c:pt idx="46">
                  <c:v>150.122602263391</c:v>
                </c:pt>
                <c:pt idx="47">
                  <c:v>150.122602263391</c:v>
                </c:pt>
                <c:pt idx="48">
                  <c:v>150.122602263391</c:v>
                </c:pt>
                <c:pt idx="49">
                  <c:v>150.122602263391</c:v>
                </c:pt>
                <c:pt idx="50">
                  <c:v>150.122602263391</c:v>
                </c:pt>
                <c:pt idx="51">
                  <c:v>150.122602263391</c:v>
                </c:pt>
                <c:pt idx="52">
                  <c:v>150.122602263391</c:v>
                </c:pt>
                <c:pt idx="53">
                  <c:v>150.122602263391</c:v>
                </c:pt>
                <c:pt idx="54">
                  <c:v>150.122602263391</c:v>
                </c:pt>
                <c:pt idx="55">
                  <c:v>150.122602263391</c:v>
                </c:pt>
                <c:pt idx="56">
                  <c:v>150.122602263391</c:v>
                </c:pt>
                <c:pt idx="57">
                  <c:v>150.122602263391</c:v>
                </c:pt>
                <c:pt idx="58">
                  <c:v>150.122602263391</c:v>
                </c:pt>
                <c:pt idx="59">
                  <c:v>150.122602263391</c:v>
                </c:pt>
                <c:pt idx="60">
                  <c:v>150.122602263391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172-44CE-9D67-D565BDE47C62}"/>
            </c:ext>
          </c:extLst>
        </c:ser>
        <c:ser>
          <c:idx val="3"/>
          <c:order val="3"/>
          <c:spPr>
            <a:ln w="19050" cap="rnd">
              <a:solidFill>
                <a:srgbClr val="7D60A0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水资源!$F$11:$F$71</c:f>
              <c:numCache>
                <c:formatCode>0.00</c:formatCode>
                <c:ptCount val="61"/>
                <c:pt idx="0">
                  <c:v>106.3107310699427</c:v>
                </c:pt>
                <c:pt idx="1">
                  <c:v>106.3107310699427</c:v>
                </c:pt>
                <c:pt idx="2">
                  <c:v>106.310731069943</c:v>
                </c:pt>
                <c:pt idx="3">
                  <c:v>106.310731069943</c:v>
                </c:pt>
                <c:pt idx="4">
                  <c:v>106.310731069943</c:v>
                </c:pt>
                <c:pt idx="5">
                  <c:v>106.310731069943</c:v>
                </c:pt>
                <c:pt idx="6">
                  <c:v>106.310731069943</c:v>
                </c:pt>
                <c:pt idx="7">
                  <c:v>106.310731069943</c:v>
                </c:pt>
                <c:pt idx="8">
                  <c:v>106.310731069943</c:v>
                </c:pt>
                <c:pt idx="9">
                  <c:v>106.310731069943</c:v>
                </c:pt>
                <c:pt idx="10">
                  <c:v>106.310731069943</c:v>
                </c:pt>
                <c:pt idx="11">
                  <c:v>106.310731069943</c:v>
                </c:pt>
                <c:pt idx="12">
                  <c:v>106.310731069943</c:v>
                </c:pt>
                <c:pt idx="13">
                  <c:v>106.310731069943</c:v>
                </c:pt>
                <c:pt idx="14">
                  <c:v>106.310731069943</c:v>
                </c:pt>
                <c:pt idx="15">
                  <c:v>106.310731069943</c:v>
                </c:pt>
                <c:pt idx="16">
                  <c:v>106.310731069943</c:v>
                </c:pt>
                <c:pt idx="17">
                  <c:v>106.310731069943</c:v>
                </c:pt>
                <c:pt idx="18">
                  <c:v>106.310731069943</c:v>
                </c:pt>
                <c:pt idx="19">
                  <c:v>106.310731069943</c:v>
                </c:pt>
                <c:pt idx="20">
                  <c:v>106.310731069943</c:v>
                </c:pt>
                <c:pt idx="21">
                  <c:v>106.310731069943</c:v>
                </c:pt>
                <c:pt idx="22">
                  <c:v>106.310731069943</c:v>
                </c:pt>
                <c:pt idx="23">
                  <c:v>106.310731069943</c:v>
                </c:pt>
                <c:pt idx="24">
                  <c:v>106.310731069943</c:v>
                </c:pt>
                <c:pt idx="25">
                  <c:v>106.310731069943</c:v>
                </c:pt>
                <c:pt idx="26">
                  <c:v>106.310731069943</c:v>
                </c:pt>
                <c:pt idx="27">
                  <c:v>106.310731069943</c:v>
                </c:pt>
                <c:pt idx="28">
                  <c:v>106.310731069943</c:v>
                </c:pt>
                <c:pt idx="29">
                  <c:v>106.310731069943</c:v>
                </c:pt>
                <c:pt idx="30">
                  <c:v>106.310731069943</c:v>
                </c:pt>
                <c:pt idx="31">
                  <c:v>106.310731069943</c:v>
                </c:pt>
                <c:pt idx="32">
                  <c:v>106.310731069943</c:v>
                </c:pt>
                <c:pt idx="33">
                  <c:v>106.310731069943</c:v>
                </c:pt>
                <c:pt idx="34">
                  <c:v>106.310731069943</c:v>
                </c:pt>
                <c:pt idx="35">
                  <c:v>106.310731069943</c:v>
                </c:pt>
                <c:pt idx="36">
                  <c:v>106.310731069943</c:v>
                </c:pt>
                <c:pt idx="37">
                  <c:v>106.310731069943</c:v>
                </c:pt>
                <c:pt idx="38">
                  <c:v>106.310731069943</c:v>
                </c:pt>
                <c:pt idx="39">
                  <c:v>106.310731069943</c:v>
                </c:pt>
                <c:pt idx="40">
                  <c:v>106.310731069943</c:v>
                </c:pt>
                <c:pt idx="41">
                  <c:v>106.310731069943</c:v>
                </c:pt>
                <c:pt idx="42">
                  <c:v>106.310731069943</c:v>
                </c:pt>
                <c:pt idx="43">
                  <c:v>106.310731069943</c:v>
                </c:pt>
                <c:pt idx="44">
                  <c:v>106.310731069943</c:v>
                </c:pt>
                <c:pt idx="45">
                  <c:v>106.310731069943</c:v>
                </c:pt>
                <c:pt idx="46">
                  <c:v>106.310731069943</c:v>
                </c:pt>
                <c:pt idx="47">
                  <c:v>106.310731069943</c:v>
                </c:pt>
                <c:pt idx="48">
                  <c:v>106.310731069943</c:v>
                </c:pt>
                <c:pt idx="49">
                  <c:v>106.310731069943</c:v>
                </c:pt>
                <c:pt idx="50">
                  <c:v>106.310731069943</c:v>
                </c:pt>
                <c:pt idx="51">
                  <c:v>106.310731069943</c:v>
                </c:pt>
                <c:pt idx="52">
                  <c:v>106.310731069943</c:v>
                </c:pt>
                <c:pt idx="53">
                  <c:v>106.310731069943</c:v>
                </c:pt>
                <c:pt idx="54">
                  <c:v>106.310731069943</c:v>
                </c:pt>
                <c:pt idx="55">
                  <c:v>106.310731069943</c:v>
                </c:pt>
                <c:pt idx="56">
                  <c:v>106.310731069943</c:v>
                </c:pt>
                <c:pt idx="57">
                  <c:v>106.310731069943</c:v>
                </c:pt>
                <c:pt idx="58">
                  <c:v>106.310731069943</c:v>
                </c:pt>
                <c:pt idx="59">
                  <c:v>106.310731069943</c:v>
                </c:pt>
                <c:pt idx="60">
                  <c:v>106.310731069943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172-44CE-9D67-D565BDE47C62}"/>
            </c:ext>
          </c:extLst>
        </c:ser>
        <c:ser>
          <c:idx val="4"/>
          <c:order val="4"/>
          <c:spPr>
            <a:ln w="19050" cap="rnd">
              <a:solidFill>
                <a:srgbClr val="46AAC5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水资源!$G$11:$G$71</c:f>
              <c:numCache>
                <c:formatCode>0.00</c:formatCode>
                <c:ptCount val="61"/>
                <c:pt idx="0">
                  <c:v>75.642421234529195</c:v>
                </c:pt>
                <c:pt idx="1">
                  <c:v>75.642421234529195</c:v>
                </c:pt>
                <c:pt idx="2">
                  <c:v>75.642421234529195</c:v>
                </c:pt>
                <c:pt idx="3">
                  <c:v>75.642421234529195</c:v>
                </c:pt>
                <c:pt idx="4">
                  <c:v>75.642421234529195</c:v>
                </c:pt>
                <c:pt idx="5">
                  <c:v>75.642421234529195</c:v>
                </c:pt>
                <c:pt idx="6">
                  <c:v>75.642421234529195</c:v>
                </c:pt>
                <c:pt idx="7">
                  <c:v>75.642421234529195</c:v>
                </c:pt>
                <c:pt idx="8">
                  <c:v>75.642421234529195</c:v>
                </c:pt>
                <c:pt idx="9">
                  <c:v>75.642421234529195</c:v>
                </c:pt>
                <c:pt idx="10">
                  <c:v>75.642421234529195</c:v>
                </c:pt>
                <c:pt idx="11">
                  <c:v>75.642421234529195</c:v>
                </c:pt>
                <c:pt idx="12">
                  <c:v>75.642421234529195</c:v>
                </c:pt>
                <c:pt idx="13">
                  <c:v>75.642421234529195</c:v>
                </c:pt>
                <c:pt idx="14">
                  <c:v>75.642421234529195</c:v>
                </c:pt>
                <c:pt idx="15">
                  <c:v>75.642421234529195</c:v>
                </c:pt>
                <c:pt idx="16">
                  <c:v>75.642421234529195</c:v>
                </c:pt>
                <c:pt idx="17">
                  <c:v>75.642421234529195</c:v>
                </c:pt>
                <c:pt idx="18">
                  <c:v>75.642421234529195</c:v>
                </c:pt>
                <c:pt idx="19">
                  <c:v>75.642421234529195</c:v>
                </c:pt>
                <c:pt idx="20">
                  <c:v>75.642421234529195</c:v>
                </c:pt>
                <c:pt idx="21">
                  <c:v>75.642421234529195</c:v>
                </c:pt>
                <c:pt idx="22">
                  <c:v>75.642421234529195</c:v>
                </c:pt>
                <c:pt idx="23">
                  <c:v>75.642421234529195</c:v>
                </c:pt>
                <c:pt idx="24">
                  <c:v>75.642421234529195</c:v>
                </c:pt>
                <c:pt idx="25">
                  <c:v>75.642421234529195</c:v>
                </c:pt>
                <c:pt idx="26">
                  <c:v>75.642421234529195</c:v>
                </c:pt>
                <c:pt idx="27">
                  <c:v>75.642421234529195</c:v>
                </c:pt>
                <c:pt idx="28">
                  <c:v>75.642421234529195</c:v>
                </c:pt>
                <c:pt idx="29">
                  <c:v>75.642421234529195</c:v>
                </c:pt>
                <c:pt idx="30">
                  <c:v>75.642421234529195</c:v>
                </c:pt>
                <c:pt idx="31">
                  <c:v>75.642421234529195</c:v>
                </c:pt>
                <c:pt idx="32">
                  <c:v>75.642421234529195</c:v>
                </c:pt>
                <c:pt idx="33">
                  <c:v>75.642421234529195</c:v>
                </c:pt>
                <c:pt idx="34">
                  <c:v>75.642421234529195</c:v>
                </c:pt>
                <c:pt idx="35">
                  <c:v>75.642421234529195</c:v>
                </c:pt>
                <c:pt idx="36">
                  <c:v>75.642421234529195</c:v>
                </c:pt>
                <c:pt idx="37">
                  <c:v>75.642421234529195</c:v>
                </c:pt>
                <c:pt idx="38">
                  <c:v>75.642421234529195</c:v>
                </c:pt>
                <c:pt idx="39">
                  <c:v>75.642421234529195</c:v>
                </c:pt>
                <c:pt idx="40">
                  <c:v>75.642421234529195</c:v>
                </c:pt>
                <c:pt idx="41">
                  <c:v>75.642421234529195</c:v>
                </c:pt>
                <c:pt idx="42">
                  <c:v>75.642421234529195</c:v>
                </c:pt>
                <c:pt idx="43">
                  <c:v>75.642421234529195</c:v>
                </c:pt>
                <c:pt idx="44">
                  <c:v>75.642421234529195</c:v>
                </c:pt>
                <c:pt idx="45">
                  <c:v>75.642421234529195</c:v>
                </c:pt>
                <c:pt idx="46">
                  <c:v>75.642421234529195</c:v>
                </c:pt>
                <c:pt idx="47">
                  <c:v>75.642421234529195</c:v>
                </c:pt>
                <c:pt idx="48">
                  <c:v>75.642421234529195</c:v>
                </c:pt>
                <c:pt idx="49">
                  <c:v>75.642421234529195</c:v>
                </c:pt>
                <c:pt idx="50">
                  <c:v>75.642421234529195</c:v>
                </c:pt>
                <c:pt idx="51">
                  <c:v>75.642421234529195</c:v>
                </c:pt>
                <c:pt idx="52">
                  <c:v>75.642421234529195</c:v>
                </c:pt>
                <c:pt idx="53">
                  <c:v>75.642421234529195</c:v>
                </c:pt>
                <c:pt idx="54">
                  <c:v>75.642421234529195</c:v>
                </c:pt>
                <c:pt idx="55">
                  <c:v>75.642421234529195</c:v>
                </c:pt>
                <c:pt idx="56">
                  <c:v>75.642421234529195</c:v>
                </c:pt>
                <c:pt idx="57">
                  <c:v>75.642421234529195</c:v>
                </c:pt>
                <c:pt idx="58">
                  <c:v>75.642421234529195</c:v>
                </c:pt>
                <c:pt idx="59">
                  <c:v>75.642421234529195</c:v>
                </c:pt>
                <c:pt idx="60">
                  <c:v>75.642421234529195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0172-44CE-9D67-D565BDE47C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769504"/>
        <c:axId val="91770592"/>
      </c:lineChart>
      <c:catAx>
        <c:axId val="91769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230861767279085"/>
              <c:y val="0.8631944444444444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1770592"/>
        <c:crosses val="autoZero"/>
        <c:auto val="1"/>
        <c:lblAlgn val="ctr"/>
        <c:lblOffset val="100"/>
        <c:tickLblSkip val="6"/>
        <c:tickMarkSkip val="1"/>
        <c:noMultiLvlLbl val="0"/>
      </c:catAx>
      <c:valAx>
        <c:axId val="91770592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降水资源量</a:t>
                </a:r>
              </a:p>
            </c:rich>
          </c:tx>
          <c:layout>
            <c:manualLayout>
              <c:xMode val="edge"/>
              <c:yMode val="edge"/>
              <c:x val="8.611111111111111E-2"/>
              <c:y val="2.798191892680081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1769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2553149606299208E-2"/>
          <c:y val="5.0925925925925923E-2"/>
          <c:w val="0.90689129483814523"/>
          <c:h val="0.8428320939049284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水资源!$M$1:$M$5</c:f>
              <c:numCache>
                <c:formatCode>General</c:formatCode>
                <c:ptCount val="5"/>
                <c:pt idx="0">
                  <c:v>7.8</c:v>
                </c:pt>
                <c:pt idx="1">
                  <c:v>14.1</c:v>
                </c:pt>
                <c:pt idx="2">
                  <c:v>17.3</c:v>
                </c:pt>
                <c:pt idx="3">
                  <c:v>24.5</c:v>
                </c:pt>
                <c:pt idx="4">
                  <c:v>23.9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43-4A2B-A57C-87062B50C9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771680"/>
        <c:axId val="91773312"/>
      </c:barChart>
      <c:catAx>
        <c:axId val="9177168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流域</a:t>
                </a:r>
              </a:p>
            </c:rich>
          </c:tx>
          <c:layout>
            <c:manualLayout>
              <c:xMode val="edge"/>
              <c:yMode val="edge"/>
              <c:x val="0.92710979877515309"/>
              <c:y val="0.9002314814814814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pitchFamily="2" charset="-122"/>
                <a:cs typeface="+mn-cs"/>
              </a:defRPr>
            </a:pPr>
            <a:endParaRPr lang="zh-CN"/>
          </a:p>
        </c:txPr>
        <c:crossAx val="91773312"/>
        <c:crosses val="autoZero"/>
        <c:auto val="1"/>
        <c:lblAlgn val="ctr"/>
        <c:lblOffset val="100"/>
        <c:noMultiLvlLbl val="0"/>
      </c:catAx>
      <c:valAx>
        <c:axId val="91773312"/>
        <c:scaling>
          <c:orientation val="minMax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（亿立方米）</a:t>
                </a:r>
              </a:p>
            </c:rich>
          </c:tx>
          <c:layout>
            <c:manualLayout>
              <c:xMode val="edge"/>
              <c:yMode val="edge"/>
              <c:x val="5.2777777777777778E-2"/>
              <c:y val="2.666706349206349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1771680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025371828521434E-2"/>
          <c:y val="2.6909813356663752E-2"/>
          <c:w val="0.90966907261592311"/>
          <c:h val="0.8834525371828521"/>
        </c:manualLayout>
      </c:layout>
      <c:barChart>
        <c:barDir val="col"/>
        <c:grouping val="clustered"/>
        <c:varyColors val="0"/>
        <c:ser>
          <c:idx val="0"/>
          <c:order val="0"/>
          <c:tx>
            <c:v>历年值</c:v>
          </c:tx>
          <c:spPr>
            <a:solidFill>
              <a:schemeClr val="accent2"/>
            </a:solidFill>
            <a:ln>
              <a:solidFill>
                <a:schemeClr val="accent2"/>
              </a:solidFill>
            </a:ln>
            <a:effectLst/>
          </c:spPr>
          <c:invertIfNegative val="0"/>
          <c:cat>
            <c:numRef>
              <c:f>舒适日数!$B$11:$B$71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舒适日数!$C$11:$C$71</c:f>
              <c:numCache>
                <c:formatCode>General</c:formatCode>
                <c:ptCount val="61"/>
                <c:pt idx="0">
                  <c:v>22</c:v>
                </c:pt>
                <c:pt idx="1">
                  <c:v>23.5</c:v>
                </c:pt>
                <c:pt idx="2">
                  <c:v>23.6</c:v>
                </c:pt>
                <c:pt idx="3">
                  <c:v>22.5</c:v>
                </c:pt>
                <c:pt idx="4">
                  <c:v>21.8</c:v>
                </c:pt>
                <c:pt idx="5">
                  <c:v>21.4</c:v>
                </c:pt>
                <c:pt idx="6">
                  <c:v>21.8</c:v>
                </c:pt>
                <c:pt idx="7">
                  <c:v>20.399999999999999</c:v>
                </c:pt>
                <c:pt idx="8">
                  <c:v>21</c:v>
                </c:pt>
                <c:pt idx="9">
                  <c:v>23.7</c:v>
                </c:pt>
                <c:pt idx="10">
                  <c:v>23.2</c:v>
                </c:pt>
                <c:pt idx="11">
                  <c:v>18.5</c:v>
                </c:pt>
                <c:pt idx="12">
                  <c:v>21.5</c:v>
                </c:pt>
                <c:pt idx="13">
                  <c:v>20.399999999999999</c:v>
                </c:pt>
                <c:pt idx="14">
                  <c:v>23.8</c:v>
                </c:pt>
                <c:pt idx="15">
                  <c:v>23.5</c:v>
                </c:pt>
                <c:pt idx="16">
                  <c:v>24.4</c:v>
                </c:pt>
                <c:pt idx="17">
                  <c:v>21.2</c:v>
                </c:pt>
                <c:pt idx="18">
                  <c:v>24.5</c:v>
                </c:pt>
                <c:pt idx="19">
                  <c:v>21.5</c:v>
                </c:pt>
                <c:pt idx="20">
                  <c:v>21.9</c:v>
                </c:pt>
                <c:pt idx="21">
                  <c:v>25.5</c:v>
                </c:pt>
                <c:pt idx="22">
                  <c:v>24</c:v>
                </c:pt>
                <c:pt idx="23">
                  <c:v>25.5</c:v>
                </c:pt>
                <c:pt idx="24">
                  <c:v>24</c:v>
                </c:pt>
                <c:pt idx="25">
                  <c:v>24.9</c:v>
                </c:pt>
                <c:pt idx="26">
                  <c:v>24.8</c:v>
                </c:pt>
                <c:pt idx="27">
                  <c:v>23.9</c:v>
                </c:pt>
                <c:pt idx="28">
                  <c:v>25.9</c:v>
                </c:pt>
                <c:pt idx="29">
                  <c:v>26.1</c:v>
                </c:pt>
                <c:pt idx="30">
                  <c:v>26.7</c:v>
                </c:pt>
                <c:pt idx="31">
                  <c:v>25</c:v>
                </c:pt>
                <c:pt idx="32">
                  <c:v>26.5</c:v>
                </c:pt>
                <c:pt idx="33">
                  <c:v>25.3</c:v>
                </c:pt>
                <c:pt idx="34">
                  <c:v>26.9</c:v>
                </c:pt>
                <c:pt idx="35">
                  <c:v>26.3</c:v>
                </c:pt>
                <c:pt idx="36">
                  <c:v>22.6</c:v>
                </c:pt>
                <c:pt idx="37">
                  <c:v>21.4</c:v>
                </c:pt>
                <c:pt idx="38">
                  <c:v>23.7</c:v>
                </c:pt>
                <c:pt idx="39">
                  <c:v>26.1</c:v>
                </c:pt>
                <c:pt idx="40">
                  <c:v>24.1</c:v>
                </c:pt>
                <c:pt idx="41">
                  <c:v>22.7</c:v>
                </c:pt>
                <c:pt idx="42">
                  <c:v>25.1</c:v>
                </c:pt>
                <c:pt idx="43">
                  <c:v>25</c:v>
                </c:pt>
                <c:pt idx="44">
                  <c:v>22</c:v>
                </c:pt>
                <c:pt idx="45">
                  <c:v>24.5</c:v>
                </c:pt>
                <c:pt idx="46">
                  <c:v>26.9</c:v>
                </c:pt>
                <c:pt idx="47">
                  <c:v>26</c:v>
                </c:pt>
                <c:pt idx="48">
                  <c:v>23.2</c:v>
                </c:pt>
                <c:pt idx="49">
                  <c:v>25.1</c:v>
                </c:pt>
                <c:pt idx="50">
                  <c:v>25.4</c:v>
                </c:pt>
                <c:pt idx="51">
                  <c:v>26.6</c:v>
                </c:pt>
                <c:pt idx="52">
                  <c:v>24.4</c:v>
                </c:pt>
                <c:pt idx="53">
                  <c:v>28.1</c:v>
                </c:pt>
                <c:pt idx="54">
                  <c:v>25.8</c:v>
                </c:pt>
                <c:pt idx="55">
                  <c:v>24.8</c:v>
                </c:pt>
                <c:pt idx="56">
                  <c:v>23.1</c:v>
                </c:pt>
                <c:pt idx="57">
                  <c:v>23.7</c:v>
                </c:pt>
                <c:pt idx="58">
                  <c:v>24.9</c:v>
                </c:pt>
                <c:pt idx="59">
                  <c:v>27</c:v>
                </c:pt>
                <c:pt idx="60">
                  <c:v>24.3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B4-45B3-A606-C6E603D62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1767872"/>
        <c:axId val="91768416"/>
      </c:barChart>
      <c:lineChart>
        <c:grouping val="standard"/>
        <c:varyColors val="0"/>
        <c:ser>
          <c:idx val="1"/>
          <c:order val="1"/>
          <c:tx>
            <c:v>常年值</c:v>
          </c:tx>
          <c:spPr>
            <a:ln w="19050" cap="rnd">
              <a:solidFill>
                <a:srgbClr val="00B050"/>
              </a:solidFill>
              <a:round/>
            </a:ln>
            <a:effectLst/>
          </c:spPr>
          <c:marker>
            <c:symbol val="none"/>
          </c:marker>
          <c:cat>
            <c:numRef>
              <c:f>舒适日数!$B$11:$B$71</c:f>
              <c:numCache>
                <c:formatCode>General</c:formatCode>
                <c:ptCount val="61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</c:numCache>
            </c:numRef>
          </c:cat>
          <c:val>
            <c:numRef>
              <c:f>舒适日数!$D$11:$D$71</c:f>
              <c:numCache>
                <c:formatCode>General</c:formatCode>
                <c:ptCount val="61"/>
                <c:pt idx="0">
                  <c:v>24.7</c:v>
                </c:pt>
                <c:pt idx="1">
                  <c:v>24.7</c:v>
                </c:pt>
                <c:pt idx="2">
                  <c:v>24.7</c:v>
                </c:pt>
                <c:pt idx="3">
                  <c:v>24.7</c:v>
                </c:pt>
                <c:pt idx="4">
                  <c:v>24.7</c:v>
                </c:pt>
                <c:pt idx="5">
                  <c:v>24.7</c:v>
                </c:pt>
                <c:pt idx="6">
                  <c:v>24.7</c:v>
                </c:pt>
                <c:pt idx="7">
                  <c:v>24.7</c:v>
                </c:pt>
                <c:pt idx="8">
                  <c:v>24.7</c:v>
                </c:pt>
                <c:pt idx="9">
                  <c:v>24.7</c:v>
                </c:pt>
                <c:pt idx="10">
                  <c:v>24.7</c:v>
                </c:pt>
                <c:pt idx="11">
                  <c:v>24.7</c:v>
                </c:pt>
                <c:pt idx="12">
                  <c:v>24.7</c:v>
                </c:pt>
                <c:pt idx="13">
                  <c:v>24.7</c:v>
                </c:pt>
                <c:pt idx="14">
                  <c:v>24.7</c:v>
                </c:pt>
                <c:pt idx="15">
                  <c:v>24.7</c:v>
                </c:pt>
                <c:pt idx="16">
                  <c:v>24.7</c:v>
                </c:pt>
                <c:pt idx="17">
                  <c:v>24.7</c:v>
                </c:pt>
                <c:pt idx="18">
                  <c:v>24.7</c:v>
                </c:pt>
                <c:pt idx="19">
                  <c:v>24.7</c:v>
                </c:pt>
                <c:pt idx="20">
                  <c:v>24.7</c:v>
                </c:pt>
                <c:pt idx="21">
                  <c:v>24.7</c:v>
                </c:pt>
                <c:pt idx="22">
                  <c:v>24.7</c:v>
                </c:pt>
                <c:pt idx="23">
                  <c:v>24.7</c:v>
                </c:pt>
                <c:pt idx="24">
                  <c:v>24.7</c:v>
                </c:pt>
                <c:pt idx="25">
                  <c:v>24.7</c:v>
                </c:pt>
                <c:pt idx="26">
                  <c:v>24.7</c:v>
                </c:pt>
                <c:pt idx="27">
                  <c:v>24.7</c:v>
                </c:pt>
                <c:pt idx="28">
                  <c:v>24.7</c:v>
                </c:pt>
                <c:pt idx="29">
                  <c:v>24.7</c:v>
                </c:pt>
                <c:pt idx="30">
                  <c:v>24.7</c:v>
                </c:pt>
                <c:pt idx="31">
                  <c:v>24.7</c:v>
                </c:pt>
                <c:pt idx="32">
                  <c:v>24.7</c:v>
                </c:pt>
                <c:pt idx="33">
                  <c:v>24.7</c:v>
                </c:pt>
                <c:pt idx="34">
                  <c:v>24.7</c:v>
                </c:pt>
                <c:pt idx="35">
                  <c:v>24.7</c:v>
                </c:pt>
                <c:pt idx="36">
                  <c:v>24.7</c:v>
                </c:pt>
                <c:pt idx="37">
                  <c:v>24.7</c:v>
                </c:pt>
                <c:pt idx="38">
                  <c:v>24.7</c:v>
                </c:pt>
                <c:pt idx="39">
                  <c:v>24.7</c:v>
                </c:pt>
                <c:pt idx="40">
                  <c:v>24.7</c:v>
                </c:pt>
                <c:pt idx="41">
                  <c:v>24.7</c:v>
                </c:pt>
                <c:pt idx="42">
                  <c:v>24.7</c:v>
                </c:pt>
                <c:pt idx="43">
                  <c:v>24.7</c:v>
                </c:pt>
                <c:pt idx="44">
                  <c:v>24.7</c:v>
                </c:pt>
                <c:pt idx="45">
                  <c:v>24.7</c:v>
                </c:pt>
                <c:pt idx="46">
                  <c:v>24.7</c:v>
                </c:pt>
                <c:pt idx="47">
                  <c:v>24.7</c:v>
                </c:pt>
                <c:pt idx="48">
                  <c:v>24.7</c:v>
                </c:pt>
                <c:pt idx="49">
                  <c:v>24.7</c:v>
                </c:pt>
                <c:pt idx="50">
                  <c:v>24.7</c:v>
                </c:pt>
                <c:pt idx="51">
                  <c:v>24.7</c:v>
                </c:pt>
                <c:pt idx="52">
                  <c:v>24.7</c:v>
                </c:pt>
                <c:pt idx="53">
                  <c:v>24.7</c:v>
                </c:pt>
                <c:pt idx="54">
                  <c:v>24.7</c:v>
                </c:pt>
                <c:pt idx="55">
                  <c:v>24.7</c:v>
                </c:pt>
                <c:pt idx="56">
                  <c:v>24.7</c:v>
                </c:pt>
                <c:pt idx="57">
                  <c:v>24.7</c:v>
                </c:pt>
                <c:pt idx="58">
                  <c:v>24.7</c:v>
                </c:pt>
                <c:pt idx="59">
                  <c:v>24.7</c:v>
                </c:pt>
                <c:pt idx="60">
                  <c:v>24.7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6B4-45B3-A606-C6E603D62E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1767872"/>
        <c:axId val="91768416"/>
      </c:lineChart>
      <c:catAx>
        <c:axId val="91767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</a:t>
                </a:r>
              </a:p>
            </c:rich>
          </c:tx>
          <c:layout>
            <c:manualLayout>
              <c:xMode val="edge"/>
              <c:yMode val="edge"/>
              <c:x val="0.9577621031746032"/>
              <c:y val="0.8442523809523809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1768416"/>
        <c:crosses val="autoZero"/>
        <c:auto val="1"/>
        <c:lblAlgn val="ctr"/>
        <c:lblOffset val="100"/>
        <c:tickLblSkip val="5"/>
        <c:noMultiLvlLbl val="0"/>
      </c:catAx>
      <c:valAx>
        <c:axId val="91768416"/>
        <c:scaling>
          <c:orientation val="minMax"/>
          <c:max val="35"/>
          <c:min val="10"/>
        </c:scaling>
        <c:delete val="0"/>
        <c:axPos val="l"/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（天）</a:t>
                </a:r>
              </a:p>
            </c:rich>
          </c:tx>
          <c:layout>
            <c:manualLayout>
              <c:xMode val="edge"/>
              <c:yMode val="edge"/>
              <c:x val="5.6329365079365076E-2"/>
              <c:y val="2.0536507936507936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91767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>
        <c:manualLayout>
          <c:xMode val="edge"/>
          <c:yMode val="edge"/>
          <c:x val="0.33924453193350829"/>
          <c:y val="1.8518518518518517E-2"/>
          <c:w val="0.33564285714285719"/>
          <c:h val="9.420039682539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/>
              </a:solidFill>
              <a:latin typeface="+mn-lt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0.15655</cdr:x>
      <cdr:y>0.26904</cdr:y>
    </cdr:from>
    <cdr:to>
      <cdr:x>0.33735</cdr:x>
      <cdr:y>0.3931</cdr:y>
    </cdr:to>
    <cdr:sp macro="" textlink="">
      <cdr:nvSpPr>
        <cdr:cNvPr id="3" name="文本框 2"/>
        <cdr:cNvSpPr txBox="1"/>
      </cdr:nvSpPr>
      <cdr:spPr>
        <a:xfrm xmlns:a="http://schemas.openxmlformats.org/drawingml/2006/main">
          <a:off x="676265" y="581025"/>
          <a:ext cx="781060" cy="26793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0.18836</cdr:x>
      <cdr:y>0.37048</cdr:y>
    </cdr:from>
    <cdr:to>
      <cdr:x>0.33515</cdr:x>
      <cdr:y>0.47877</cdr:y>
    </cdr:to>
    <cdr:sp macro="" textlink="">
      <cdr:nvSpPr>
        <cdr:cNvPr id="4" name="文本框 1"/>
        <cdr:cNvSpPr txBox="1"/>
      </cdr:nvSpPr>
      <cdr:spPr>
        <a:xfrm xmlns:a="http://schemas.openxmlformats.org/drawingml/2006/main">
          <a:off x="813700" y="800100"/>
          <a:ext cx="634099" cy="2338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0.18836</cdr:x>
      <cdr:y>0.47184</cdr:y>
    </cdr:from>
    <cdr:to>
      <cdr:x>0.29356</cdr:x>
      <cdr:y>0.56697</cdr:y>
    </cdr:to>
    <cdr:sp macro="" textlink="">
      <cdr:nvSpPr>
        <cdr:cNvPr id="5" name="文本框 1"/>
        <cdr:cNvSpPr txBox="1"/>
      </cdr:nvSpPr>
      <cdr:spPr>
        <a:xfrm xmlns:a="http://schemas.openxmlformats.org/drawingml/2006/main">
          <a:off x="813701" y="1018999"/>
          <a:ext cx="454454" cy="2054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pitchFamily="2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0.19246</cdr:x>
      <cdr:y>0.5783</cdr:y>
    </cdr:from>
    <cdr:to>
      <cdr:x>0.29766</cdr:x>
      <cdr:y>0.67343</cdr:y>
    </cdr:to>
    <cdr:sp macro="" textlink="">
      <cdr:nvSpPr>
        <cdr:cNvPr id="6" name="文本框 1"/>
        <cdr:cNvSpPr txBox="1"/>
      </cdr:nvSpPr>
      <cdr:spPr>
        <a:xfrm xmlns:a="http://schemas.openxmlformats.org/drawingml/2006/main">
          <a:off x="831391" y="1248915"/>
          <a:ext cx="454454" cy="20544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枯水</a:t>
          </a:r>
        </a:p>
      </cdr:txBody>
    </cdr:sp>
  </cdr:relSizeAnchor>
  <cdr:relSizeAnchor xmlns:cdr="http://schemas.openxmlformats.org/drawingml/2006/chartDrawing">
    <cdr:from>
      <cdr:x>0.16789</cdr:x>
      <cdr:y>0.67406</cdr:y>
    </cdr:from>
    <cdr:to>
      <cdr:x>0.34397</cdr:x>
      <cdr:y>0.79388</cdr:y>
    </cdr:to>
    <cdr:sp macro="" textlink="">
      <cdr:nvSpPr>
        <cdr:cNvPr id="7" name="文本框 1"/>
        <cdr:cNvSpPr txBox="1"/>
      </cdr:nvSpPr>
      <cdr:spPr>
        <a:xfrm xmlns:a="http://schemas.openxmlformats.org/drawingml/2006/main">
          <a:off x="725250" y="1455718"/>
          <a:ext cx="760649" cy="2587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异常枯水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942</TotalTime>
  <Pages>1</Pages>
  <Words>1210</Words>
  <Characters>6900</Characters>
  <Application>Microsoft Office Word</Application>
  <DocSecurity>0</DocSecurity>
  <Lines>57</Lines>
  <Paragraphs>16</Paragraphs>
  <ScaleCrop>false</ScaleCrop>
  <Company/>
  <LinksUpToDate>false</LinksUpToDate>
  <CharactersWithSpaces>8094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气象灾害防御中心办公</dc:creator>
  <cp:keywords/>
  <dc:description/>
  <cp:lastModifiedBy>气象灾害防御中心办公</cp:lastModifiedBy>
  <cp:revision>21</cp:revision>
  <cp:lastPrinted>2021-09-09T07:02:00Z</cp:lastPrinted>
  <dcterms:created xsi:type="dcterms:W3CDTF">2021-07-01T01:51:00Z</dcterms:created>
  <dcterms:modified xsi:type="dcterms:W3CDTF">2021-09-09T07:03:00Z</dcterms:modified>
</cp:coreProperties>
</file>