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F" w:rsidRPr="005C3DD5" w:rsidRDefault="002A2C5F" w:rsidP="002A2C5F">
      <w:pPr>
        <w:adjustRightInd w:val="0"/>
        <w:snapToGrid w:val="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附件1   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秦皇岛市气象局2021年度内部联合随机抽查工作计划</w:t>
      </w:r>
    </w:p>
    <w:tbl>
      <w:tblPr>
        <w:tblW w:w="15416" w:type="dxa"/>
        <w:jc w:val="center"/>
        <w:tblInd w:w="-516" w:type="dxa"/>
        <w:tblLayout w:type="fixed"/>
        <w:tblLook w:val="0000"/>
      </w:tblPr>
      <w:tblGrid>
        <w:gridCol w:w="1296"/>
        <w:gridCol w:w="2206"/>
        <w:gridCol w:w="1029"/>
        <w:gridCol w:w="2126"/>
        <w:gridCol w:w="851"/>
        <w:gridCol w:w="850"/>
        <w:gridCol w:w="1176"/>
        <w:gridCol w:w="1559"/>
        <w:gridCol w:w="1276"/>
        <w:gridCol w:w="1275"/>
        <w:gridCol w:w="1772"/>
      </w:tblGrid>
      <w:tr w:rsidR="002A2C5F" w:rsidTr="002A2C5F">
        <w:trPr>
          <w:trHeight w:val="8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</w:t>
            </w:r>
          </w:p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</w:t>
            </w:r>
          </w:p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抽查对象</w:t>
            </w:r>
          </w:p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发起处室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联合处室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抽查时间</w:t>
            </w:r>
          </w:p>
        </w:tc>
      </w:tr>
      <w:tr w:rsidR="002A2C5F" w:rsidTr="002A2C5F">
        <w:trPr>
          <w:trHeight w:val="1425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2021年秦皇岛市气象局</w:t>
            </w:r>
            <w:r w:rsidRPr="006C3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对雷电灾害防御活动的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内部联合随机抽查001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2021年秦皇岛市气象局</w:t>
            </w:r>
            <w:r w:rsidRPr="006C3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对雷电灾害防御活动的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内部联合随机抽查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C3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对雷电灾害防御活动的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执法检查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秦皇岛市防雷安全重点单位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法规科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人影办、气象灾害防御中心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2021年1月至12月</w:t>
            </w:r>
          </w:p>
        </w:tc>
      </w:tr>
      <w:tr w:rsidR="002A2C5F" w:rsidTr="002A2C5F">
        <w:trPr>
          <w:trHeight w:val="1425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2021002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2021年秦皇岛市气象局</w:t>
            </w:r>
            <w:r w:rsidRPr="00BC5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对施放气球活动的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内部联合随机抽查002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2021年秦皇岛市气象局</w:t>
            </w:r>
            <w:r w:rsidRPr="00BC5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对施放气球活动的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内部联合随机抽查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</w:rPr>
              <w:t>定向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抽查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C5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对施放气球活动的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执法检查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5C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从事施放气球活动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</w:t>
            </w:r>
            <w:r w:rsidRPr="00CF5C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现场和单位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法规科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人影办、气象灾害防御中心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2021年1月至12月</w:t>
            </w:r>
          </w:p>
        </w:tc>
      </w:tr>
      <w:tr w:rsidR="002A2C5F" w:rsidTr="002A2C5F">
        <w:trPr>
          <w:trHeight w:val="9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2021年秦皇岛市气象局</w:t>
            </w:r>
            <w:r w:rsidRPr="003C20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对气象灾害防御工作的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内部联合随机抽查003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2021年秦皇岛市气象局</w:t>
            </w:r>
            <w:r w:rsidRPr="003C20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对气象灾害防御工作的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内部联合随机抽查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20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对气象灾害防御工作的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执法检查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秦皇岛市气象灾害防御重点单位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气象灾害防御中心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法规科、人影办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2021年1月至12月</w:t>
            </w:r>
          </w:p>
        </w:tc>
      </w:tr>
      <w:tr w:rsidR="002A2C5F" w:rsidTr="002A2C5F">
        <w:trPr>
          <w:trHeight w:val="9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2021年秦皇岛市气象局</w:t>
            </w:r>
            <w:r w:rsidRPr="00CE43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对人工影响天气活动的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内部联合随机抽查004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2021年秦皇岛市气象局</w:t>
            </w:r>
            <w:r w:rsidRPr="00CE43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对人工影响天气活动的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内部联合随机抽查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</w:rPr>
              <w:t>定向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抽查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43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对人工影响天气活动的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执法检查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秦皇岛市人工影响天气作业单位及作业点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人影办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法规科、气象灾害防御中心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5F" w:rsidRDefault="002A2C5F" w:rsidP="00D23A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2021年1月至12月</w:t>
            </w:r>
          </w:p>
        </w:tc>
      </w:tr>
      <w:tr w:rsidR="002A2C5F" w:rsidTr="002A2C5F">
        <w:trPr>
          <w:trHeight w:val="795"/>
          <w:jc w:val="center"/>
        </w:trPr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5F" w:rsidRDefault="002A2C5F" w:rsidP="00D23A4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备注：1.抽查计划名称为：年度+部门+随机抽查+序号。抽查任务名称以实施方案为准。</w:t>
            </w:r>
          </w:p>
          <w:p w:rsidR="002A2C5F" w:rsidRDefault="002A2C5F" w:rsidP="00D23A4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2.抽查时间必须填写到月份。</w:t>
            </w:r>
          </w:p>
        </w:tc>
      </w:tr>
    </w:tbl>
    <w:p w:rsidR="00D44E8E" w:rsidRPr="002A2C5F" w:rsidRDefault="00D44E8E"/>
    <w:sectPr w:rsidR="00D44E8E" w:rsidRPr="002A2C5F" w:rsidSect="002A2C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8E" w:rsidRDefault="00D44E8E" w:rsidP="002A2C5F">
      <w:r>
        <w:separator/>
      </w:r>
    </w:p>
  </w:endnote>
  <w:endnote w:type="continuationSeparator" w:id="1">
    <w:p w:rsidR="00D44E8E" w:rsidRDefault="00D44E8E" w:rsidP="002A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8E" w:rsidRDefault="00D44E8E" w:rsidP="002A2C5F">
      <w:r>
        <w:separator/>
      </w:r>
    </w:p>
  </w:footnote>
  <w:footnote w:type="continuationSeparator" w:id="1">
    <w:p w:rsidR="00D44E8E" w:rsidRDefault="00D44E8E" w:rsidP="002A2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5F"/>
    <w:rsid w:val="002A2C5F"/>
    <w:rsid w:val="00AF3B1E"/>
    <w:rsid w:val="00BA3C61"/>
    <w:rsid w:val="00D4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C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C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秦皇岛执法支队文秘</dc:creator>
  <cp:keywords/>
  <dc:description/>
  <cp:lastModifiedBy>秦皇岛执法支队文秘</cp:lastModifiedBy>
  <cp:revision>2</cp:revision>
  <dcterms:created xsi:type="dcterms:W3CDTF">2021-03-12T07:52:00Z</dcterms:created>
  <dcterms:modified xsi:type="dcterms:W3CDTF">2021-03-12T07:52:00Z</dcterms:modified>
</cp:coreProperties>
</file>