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11C" w:rsidRDefault="00E04E11" w:rsidP="00E04E11">
      <w:pPr>
        <w:jc w:val="center"/>
        <w:rPr>
          <w:rFonts w:ascii="方正小标宋简体" w:eastAsia="方正小标宋简体"/>
          <w:sz w:val="44"/>
          <w:szCs w:val="44"/>
        </w:rPr>
      </w:pPr>
      <w:r w:rsidRPr="00E04E11">
        <w:rPr>
          <w:rFonts w:ascii="方正小标宋简体" w:eastAsia="方正小标宋简体" w:hint="eastAsia"/>
          <w:sz w:val="44"/>
          <w:szCs w:val="44"/>
        </w:rPr>
        <w:t>秦皇岛市气象局雷电防护装置设计审核和竣工验收所需中介服务事项办事指南</w:t>
      </w:r>
    </w:p>
    <w:p w:rsidR="003D311D" w:rsidRDefault="003D311D" w:rsidP="00DF592B">
      <w:pPr>
        <w:jc w:val="left"/>
        <w:rPr>
          <w:rFonts w:ascii="仿宋_GB2312" w:eastAsia="仿宋_GB2312" w:hint="eastAsia"/>
          <w:sz w:val="32"/>
          <w:szCs w:val="32"/>
        </w:rPr>
      </w:pPr>
    </w:p>
    <w:p w:rsidR="00DF592B" w:rsidRPr="00835B25" w:rsidRDefault="003D311D" w:rsidP="009C58F5">
      <w:pPr>
        <w:ind w:firstLineChars="200" w:firstLine="640"/>
        <w:jc w:val="left"/>
        <w:rPr>
          <w:rFonts w:ascii="仿宋_GB2312" w:eastAsia="仿宋_GB2312" w:hint="eastAsia"/>
          <w:sz w:val="32"/>
          <w:szCs w:val="32"/>
        </w:rPr>
      </w:pPr>
      <w:r w:rsidRPr="00835B25">
        <w:rPr>
          <w:rFonts w:ascii="仿宋_GB2312" w:eastAsia="仿宋_GB2312" w:hint="eastAsia"/>
          <w:sz w:val="32"/>
          <w:szCs w:val="32"/>
        </w:rPr>
        <w:t>中介服务事项1：</w:t>
      </w:r>
      <w:r w:rsidR="00835B25" w:rsidRPr="00835B25">
        <w:rPr>
          <w:rFonts w:ascii="仿宋_GB2312" w:eastAsia="仿宋_GB2312" w:hint="eastAsia"/>
          <w:sz w:val="32"/>
          <w:szCs w:val="32"/>
        </w:rPr>
        <w:t>委托开展雷电防护装置设计技术评价</w:t>
      </w:r>
    </w:p>
    <w:p w:rsidR="003D311D" w:rsidRDefault="00835B25" w:rsidP="009C58F5">
      <w:pPr>
        <w:ind w:firstLineChars="200" w:firstLine="640"/>
        <w:jc w:val="left"/>
        <w:rPr>
          <w:rFonts w:ascii="仿宋_GB2312" w:eastAsia="仿宋_GB2312" w:hint="eastAsia"/>
          <w:sz w:val="32"/>
          <w:szCs w:val="32"/>
        </w:rPr>
      </w:pPr>
      <w:r>
        <w:rPr>
          <w:rFonts w:ascii="仿宋_GB2312" w:eastAsia="仿宋_GB2312" w:hint="eastAsia"/>
          <w:sz w:val="32"/>
          <w:szCs w:val="32"/>
        </w:rPr>
        <w:t>对应审批事项名称：</w:t>
      </w:r>
      <w:r w:rsidRPr="00835B25">
        <w:rPr>
          <w:rFonts w:ascii="仿宋_GB2312" w:eastAsia="仿宋_GB2312" w:hint="eastAsia"/>
          <w:sz w:val="32"/>
          <w:szCs w:val="32"/>
        </w:rPr>
        <w:t>雷电防护装置设计审核</w:t>
      </w:r>
    </w:p>
    <w:p w:rsidR="00835B25" w:rsidRDefault="0081278E" w:rsidP="009C58F5">
      <w:pPr>
        <w:ind w:firstLineChars="200" w:firstLine="640"/>
        <w:jc w:val="left"/>
        <w:rPr>
          <w:rFonts w:ascii="仿宋_GB2312" w:eastAsia="仿宋_GB2312" w:hint="eastAsia"/>
          <w:sz w:val="32"/>
          <w:szCs w:val="32"/>
        </w:rPr>
      </w:pPr>
      <w:r>
        <w:rPr>
          <w:rFonts w:ascii="仿宋_GB2312" w:eastAsia="仿宋_GB2312" w:hint="eastAsia"/>
          <w:sz w:val="32"/>
          <w:szCs w:val="32"/>
        </w:rPr>
        <w:t>法律法规依据：</w:t>
      </w:r>
      <w:r w:rsidRPr="0081278E">
        <w:rPr>
          <w:rFonts w:ascii="仿宋_GB2312" w:eastAsia="仿宋_GB2312" w:hint="eastAsia"/>
          <w:sz w:val="32"/>
          <w:szCs w:val="32"/>
        </w:rPr>
        <w:t>雷电防护装置设计审核和竣工验收规定</w:t>
      </w:r>
      <w:r>
        <w:rPr>
          <w:rFonts w:ascii="仿宋_GB2312" w:eastAsia="仿宋_GB2312" w:hint="eastAsia"/>
          <w:sz w:val="32"/>
          <w:szCs w:val="32"/>
        </w:rPr>
        <w:t>（中国气象局令第37号）</w:t>
      </w:r>
    </w:p>
    <w:p w:rsidR="0081278E" w:rsidRDefault="0024082B" w:rsidP="009C58F5">
      <w:pPr>
        <w:ind w:firstLineChars="200" w:firstLine="640"/>
        <w:jc w:val="left"/>
        <w:rPr>
          <w:rFonts w:ascii="仿宋_GB2312" w:eastAsia="仿宋_GB2312" w:hint="eastAsia"/>
          <w:sz w:val="32"/>
          <w:szCs w:val="32"/>
        </w:rPr>
      </w:pPr>
      <w:r>
        <w:rPr>
          <w:rFonts w:ascii="仿宋_GB2312" w:eastAsia="仿宋_GB2312" w:hint="eastAsia"/>
          <w:sz w:val="32"/>
          <w:szCs w:val="32"/>
        </w:rPr>
        <w:t>服务条件：</w:t>
      </w:r>
      <w:r w:rsidR="00272871">
        <w:rPr>
          <w:rFonts w:ascii="仿宋_GB2312" w:eastAsia="仿宋_GB2312" w:hint="eastAsia"/>
          <w:sz w:val="32"/>
          <w:szCs w:val="32"/>
        </w:rPr>
        <w:t>向秦皇岛市气象局申请办理</w:t>
      </w:r>
      <w:r w:rsidR="00272871" w:rsidRPr="00835B25">
        <w:rPr>
          <w:rFonts w:ascii="仿宋_GB2312" w:eastAsia="仿宋_GB2312" w:hint="eastAsia"/>
          <w:sz w:val="32"/>
          <w:szCs w:val="32"/>
        </w:rPr>
        <w:t>雷电防护装置设计审核</w:t>
      </w:r>
      <w:r w:rsidR="00272871">
        <w:rPr>
          <w:rFonts w:ascii="仿宋_GB2312" w:eastAsia="仿宋_GB2312" w:hint="eastAsia"/>
          <w:sz w:val="32"/>
          <w:szCs w:val="32"/>
        </w:rPr>
        <w:t>行政许可</w:t>
      </w:r>
      <w:r w:rsidR="004F7DEF">
        <w:rPr>
          <w:rFonts w:ascii="仿宋_GB2312" w:eastAsia="仿宋_GB2312" w:hint="eastAsia"/>
          <w:sz w:val="32"/>
          <w:szCs w:val="32"/>
        </w:rPr>
        <w:t>的工程建设项目</w:t>
      </w:r>
    </w:p>
    <w:p w:rsidR="00272871" w:rsidRDefault="00012C72" w:rsidP="009C58F5">
      <w:pPr>
        <w:ind w:firstLineChars="200" w:firstLine="640"/>
        <w:jc w:val="left"/>
        <w:rPr>
          <w:rFonts w:ascii="仿宋_GB2312" w:eastAsia="仿宋_GB2312" w:hint="eastAsia"/>
          <w:sz w:val="32"/>
          <w:szCs w:val="32"/>
        </w:rPr>
      </w:pPr>
      <w:r>
        <w:rPr>
          <w:rFonts w:ascii="仿宋_GB2312" w:eastAsia="仿宋_GB2312" w:hint="eastAsia"/>
          <w:sz w:val="32"/>
          <w:szCs w:val="32"/>
        </w:rPr>
        <w:t>流程：</w:t>
      </w:r>
      <w:r w:rsidR="004F7DEF">
        <w:rPr>
          <w:rFonts w:ascii="仿宋_GB2312" w:eastAsia="仿宋_GB2312" w:hint="eastAsia"/>
          <w:sz w:val="32"/>
          <w:szCs w:val="32"/>
        </w:rPr>
        <w:t>项目建设单位向秦皇岛市气象局提出许可申请—由秦皇岛市气象局委托</w:t>
      </w:r>
      <w:r w:rsidR="004F7DEF" w:rsidRPr="004F7DEF">
        <w:rPr>
          <w:rFonts w:ascii="仿宋_GB2312" w:eastAsia="仿宋_GB2312" w:hint="eastAsia"/>
          <w:sz w:val="32"/>
          <w:szCs w:val="32"/>
        </w:rPr>
        <w:t>有关机构开展雷电防护装置设计技术评价</w:t>
      </w:r>
      <w:r w:rsidR="00176DFF">
        <w:rPr>
          <w:rFonts w:ascii="仿宋_GB2312" w:eastAsia="仿宋_GB2312" w:hint="eastAsia"/>
          <w:sz w:val="32"/>
          <w:szCs w:val="32"/>
        </w:rPr>
        <w:t>—有关机构出具</w:t>
      </w:r>
      <w:r w:rsidR="00176DFF" w:rsidRPr="004F7DEF">
        <w:rPr>
          <w:rFonts w:ascii="仿宋_GB2312" w:eastAsia="仿宋_GB2312" w:hint="eastAsia"/>
          <w:sz w:val="32"/>
          <w:szCs w:val="32"/>
        </w:rPr>
        <w:t>雷电防护装置设计技术评价</w:t>
      </w:r>
      <w:r w:rsidR="00176DFF">
        <w:rPr>
          <w:rFonts w:ascii="仿宋_GB2312" w:eastAsia="仿宋_GB2312" w:hint="eastAsia"/>
          <w:sz w:val="32"/>
          <w:szCs w:val="32"/>
        </w:rPr>
        <w:t>意见</w:t>
      </w:r>
    </w:p>
    <w:p w:rsidR="00176DFF" w:rsidRDefault="001A7CA7" w:rsidP="009356AD">
      <w:pPr>
        <w:ind w:firstLineChars="200" w:firstLine="640"/>
        <w:jc w:val="left"/>
        <w:rPr>
          <w:rFonts w:ascii="仿宋_GB2312" w:eastAsia="仿宋_GB2312" w:hint="eastAsia"/>
          <w:sz w:val="32"/>
          <w:szCs w:val="32"/>
        </w:rPr>
      </w:pPr>
      <w:r>
        <w:rPr>
          <w:rFonts w:ascii="仿宋_GB2312" w:eastAsia="仿宋_GB2312" w:hint="eastAsia"/>
          <w:sz w:val="32"/>
          <w:szCs w:val="32"/>
        </w:rPr>
        <w:t>时限：</w:t>
      </w:r>
      <w:r w:rsidR="00732121">
        <w:rPr>
          <w:rFonts w:ascii="仿宋_GB2312" w:eastAsia="仿宋_GB2312" w:hint="eastAsia"/>
          <w:sz w:val="32"/>
          <w:szCs w:val="32"/>
        </w:rPr>
        <w:t>委托开展</w:t>
      </w:r>
      <w:r w:rsidR="00051A68" w:rsidRPr="004F7DEF">
        <w:rPr>
          <w:rFonts w:ascii="仿宋_GB2312" w:eastAsia="仿宋_GB2312" w:hint="eastAsia"/>
          <w:sz w:val="32"/>
          <w:szCs w:val="32"/>
        </w:rPr>
        <w:t>雷电防护装置设计技术评价</w:t>
      </w:r>
      <w:r w:rsidR="006A6AD0">
        <w:rPr>
          <w:rFonts w:ascii="仿宋_GB2312" w:eastAsia="仿宋_GB2312" w:hint="eastAsia"/>
          <w:sz w:val="32"/>
          <w:szCs w:val="32"/>
        </w:rPr>
        <w:t>时限</w:t>
      </w:r>
      <w:r>
        <w:rPr>
          <w:rFonts w:ascii="仿宋_GB2312" w:eastAsia="仿宋_GB2312" w:hint="eastAsia"/>
          <w:sz w:val="32"/>
          <w:szCs w:val="32"/>
        </w:rPr>
        <w:t>法律法规中无相关规定</w:t>
      </w:r>
      <w:r w:rsidR="00051A68">
        <w:rPr>
          <w:rFonts w:ascii="仿宋_GB2312" w:eastAsia="仿宋_GB2312" w:hint="eastAsia"/>
          <w:sz w:val="32"/>
          <w:szCs w:val="32"/>
        </w:rPr>
        <w:t>，</w:t>
      </w:r>
      <w:r w:rsidR="00051A68" w:rsidRPr="00835B25">
        <w:rPr>
          <w:rFonts w:ascii="仿宋_GB2312" w:eastAsia="仿宋_GB2312" w:hint="eastAsia"/>
          <w:sz w:val="32"/>
          <w:szCs w:val="32"/>
        </w:rPr>
        <w:t>委托开展雷电防护装置设计技术评价</w:t>
      </w:r>
      <w:r w:rsidR="00A81394">
        <w:rPr>
          <w:rFonts w:ascii="仿宋_GB2312" w:eastAsia="仿宋_GB2312" w:hint="eastAsia"/>
          <w:sz w:val="32"/>
          <w:szCs w:val="32"/>
        </w:rPr>
        <w:t>时间</w:t>
      </w:r>
      <w:r w:rsidR="00051A68">
        <w:rPr>
          <w:rFonts w:ascii="仿宋_GB2312" w:eastAsia="仿宋_GB2312" w:hint="eastAsia"/>
          <w:sz w:val="32"/>
          <w:szCs w:val="32"/>
        </w:rPr>
        <w:t>不纳入审批时间</w:t>
      </w:r>
    </w:p>
    <w:p w:rsidR="00051A68" w:rsidRDefault="009C58F5" w:rsidP="00732121">
      <w:pPr>
        <w:spacing w:line="574" w:lineRule="exact"/>
        <w:ind w:firstLineChars="200" w:firstLine="640"/>
        <w:rPr>
          <w:rFonts w:ascii="仿宋_GB2312" w:eastAsia="仿宋_GB2312" w:hint="eastAsia"/>
          <w:sz w:val="32"/>
          <w:szCs w:val="32"/>
        </w:rPr>
      </w:pPr>
      <w:r>
        <w:rPr>
          <w:rFonts w:ascii="仿宋_GB2312" w:eastAsia="仿宋_GB2312" w:hint="eastAsia"/>
          <w:sz w:val="32"/>
          <w:szCs w:val="32"/>
        </w:rPr>
        <w:t>服务标准：</w:t>
      </w:r>
      <w:r w:rsidRPr="009C58F5">
        <w:rPr>
          <w:rFonts w:ascii="仿宋_GB2312" w:eastAsia="仿宋_GB2312" w:hint="eastAsia"/>
          <w:sz w:val="32"/>
          <w:szCs w:val="32"/>
        </w:rPr>
        <w:t>有关机构开展雷电防护装置设计技术评价应当遵守国家有关标准、规范和规程，出具雷电防护装置设计技术评价报告，并对评价报告负责。雷电防护装置设计技术评价报告结论应当包含雷电防护装置设计文件是否符合国家有关标准和国</w:t>
      </w:r>
      <w:r w:rsidR="001F5970">
        <w:rPr>
          <w:rFonts w:ascii="仿宋_GB2312" w:eastAsia="仿宋_GB2312" w:hint="eastAsia"/>
          <w:sz w:val="32"/>
          <w:szCs w:val="32"/>
        </w:rPr>
        <w:t>务院气象主管机构规定的使用要求</w:t>
      </w:r>
    </w:p>
    <w:p w:rsidR="003820EA" w:rsidRDefault="003820EA" w:rsidP="009C58F5">
      <w:pPr>
        <w:jc w:val="left"/>
        <w:rPr>
          <w:rFonts w:ascii="仿宋_GB2312" w:eastAsia="仿宋_GB2312" w:hint="eastAsia"/>
          <w:sz w:val="32"/>
          <w:szCs w:val="32"/>
        </w:rPr>
      </w:pPr>
      <w:r>
        <w:rPr>
          <w:rFonts w:ascii="仿宋_GB2312" w:eastAsia="仿宋_GB2312" w:hint="eastAsia"/>
          <w:sz w:val="32"/>
          <w:szCs w:val="32"/>
        </w:rPr>
        <w:t xml:space="preserve">    </w:t>
      </w:r>
      <w:r w:rsidR="00044A43">
        <w:rPr>
          <w:rFonts w:ascii="仿宋_GB2312" w:eastAsia="仿宋_GB2312" w:hint="eastAsia"/>
          <w:sz w:val="32"/>
          <w:szCs w:val="32"/>
        </w:rPr>
        <w:t>收费情况：不收费</w:t>
      </w:r>
    </w:p>
    <w:p w:rsidR="00121E1D" w:rsidRPr="00835B25" w:rsidRDefault="00121E1D" w:rsidP="00121E1D">
      <w:pPr>
        <w:ind w:firstLineChars="200" w:firstLine="640"/>
        <w:jc w:val="left"/>
        <w:rPr>
          <w:rFonts w:ascii="仿宋_GB2312" w:eastAsia="仿宋_GB2312" w:hint="eastAsia"/>
          <w:sz w:val="32"/>
          <w:szCs w:val="32"/>
        </w:rPr>
      </w:pPr>
      <w:r w:rsidRPr="00835B25">
        <w:rPr>
          <w:rFonts w:ascii="仿宋_GB2312" w:eastAsia="仿宋_GB2312" w:hint="eastAsia"/>
          <w:sz w:val="32"/>
          <w:szCs w:val="32"/>
        </w:rPr>
        <w:lastRenderedPageBreak/>
        <w:t>中介服务事项</w:t>
      </w:r>
      <w:r>
        <w:rPr>
          <w:rFonts w:ascii="仿宋_GB2312" w:eastAsia="仿宋_GB2312" w:hint="eastAsia"/>
          <w:sz w:val="32"/>
          <w:szCs w:val="32"/>
        </w:rPr>
        <w:t>2</w:t>
      </w:r>
      <w:r w:rsidRPr="00835B25">
        <w:rPr>
          <w:rFonts w:ascii="仿宋_GB2312" w:eastAsia="仿宋_GB2312" w:hint="eastAsia"/>
          <w:sz w:val="32"/>
          <w:szCs w:val="32"/>
        </w:rPr>
        <w:t>：</w:t>
      </w:r>
      <w:r w:rsidRPr="00835B25">
        <w:rPr>
          <w:rFonts w:ascii="仿宋_GB2312" w:eastAsia="仿宋_GB2312" w:hint="eastAsia"/>
          <w:sz w:val="32"/>
          <w:szCs w:val="32"/>
        </w:rPr>
        <w:t>委托开展</w:t>
      </w:r>
      <w:r w:rsidR="00754C97" w:rsidRPr="00754C97">
        <w:rPr>
          <w:rFonts w:ascii="仿宋_GB2312" w:eastAsia="仿宋_GB2312" w:hint="eastAsia"/>
          <w:sz w:val="32"/>
          <w:szCs w:val="32"/>
        </w:rPr>
        <w:t>雷电防护装置检测</w:t>
      </w:r>
    </w:p>
    <w:p w:rsidR="00121E1D" w:rsidRDefault="00121E1D" w:rsidP="00121E1D">
      <w:pPr>
        <w:ind w:firstLineChars="200" w:firstLine="640"/>
        <w:jc w:val="left"/>
        <w:rPr>
          <w:rFonts w:ascii="仿宋_GB2312" w:eastAsia="仿宋_GB2312" w:hint="eastAsia"/>
          <w:sz w:val="32"/>
          <w:szCs w:val="32"/>
        </w:rPr>
      </w:pPr>
      <w:r>
        <w:rPr>
          <w:rFonts w:ascii="仿宋_GB2312" w:eastAsia="仿宋_GB2312" w:hint="eastAsia"/>
          <w:sz w:val="32"/>
          <w:szCs w:val="32"/>
        </w:rPr>
        <w:t>对应审批事项名称：</w:t>
      </w:r>
      <w:r w:rsidRPr="00835B25">
        <w:rPr>
          <w:rFonts w:ascii="仿宋_GB2312" w:eastAsia="仿宋_GB2312" w:hint="eastAsia"/>
          <w:sz w:val="32"/>
          <w:szCs w:val="32"/>
        </w:rPr>
        <w:t>雷电防护装置</w:t>
      </w:r>
      <w:r w:rsidR="00754C97">
        <w:rPr>
          <w:rFonts w:ascii="仿宋_GB2312" w:eastAsia="仿宋_GB2312" w:hint="eastAsia"/>
          <w:sz w:val="32"/>
          <w:szCs w:val="32"/>
        </w:rPr>
        <w:t>竣工验收</w:t>
      </w:r>
    </w:p>
    <w:p w:rsidR="00121E1D" w:rsidRDefault="00121E1D" w:rsidP="00121E1D">
      <w:pPr>
        <w:ind w:firstLineChars="200" w:firstLine="640"/>
        <w:jc w:val="left"/>
        <w:rPr>
          <w:rFonts w:ascii="仿宋_GB2312" w:eastAsia="仿宋_GB2312" w:hint="eastAsia"/>
          <w:sz w:val="32"/>
          <w:szCs w:val="32"/>
        </w:rPr>
      </w:pPr>
      <w:r>
        <w:rPr>
          <w:rFonts w:ascii="仿宋_GB2312" w:eastAsia="仿宋_GB2312" w:hint="eastAsia"/>
          <w:sz w:val="32"/>
          <w:szCs w:val="32"/>
        </w:rPr>
        <w:t>法律法规依据：</w:t>
      </w:r>
      <w:r w:rsidRPr="0081278E">
        <w:rPr>
          <w:rFonts w:ascii="仿宋_GB2312" w:eastAsia="仿宋_GB2312" w:hint="eastAsia"/>
          <w:sz w:val="32"/>
          <w:szCs w:val="32"/>
        </w:rPr>
        <w:t>雷电防护装置设计审核和竣工验收规定</w:t>
      </w:r>
      <w:r>
        <w:rPr>
          <w:rFonts w:ascii="仿宋_GB2312" w:eastAsia="仿宋_GB2312" w:hint="eastAsia"/>
          <w:sz w:val="32"/>
          <w:szCs w:val="32"/>
        </w:rPr>
        <w:t>（中国气象局令第37号）</w:t>
      </w:r>
    </w:p>
    <w:p w:rsidR="00121E1D" w:rsidRDefault="00121E1D" w:rsidP="00121E1D">
      <w:pPr>
        <w:ind w:firstLineChars="200" w:firstLine="640"/>
        <w:jc w:val="left"/>
        <w:rPr>
          <w:rFonts w:ascii="仿宋_GB2312" w:eastAsia="仿宋_GB2312" w:hint="eastAsia"/>
          <w:sz w:val="32"/>
          <w:szCs w:val="32"/>
        </w:rPr>
      </w:pPr>
      <w:r>
        <w:rPr>
          <w:rFonts w:ascii="仿宋_GB2312" w:eastAsia="仿宋_GB2312" w:hint="eastAsia"/>
          <w:sz w:val="32"/>
          <w:szCs w:val="32"/>
        </w:rPr>
        <w:t>服务条件：向秦皇岛市气象局申请办理</w:t>
      </w:r>
      <w:r w:rsidRPr="00835B25">
        <w:rPr>
          <w:rFonts w:ascii="仿宋_GB2312" w:eastAsia="仿宋_GB2312" w:hint="eastAsia"/>
          <w:sz w:val="32"/>
          <w:szCs w:val="32"/>
        </w:rPr>
        <w:t>雷电防护装置</w:t>
      </w:r>
      <w:r w:rsidR="00441DF6">
        <w:rPr>
          <w:rFonts w:ascii="仿宋_GB2312" w:eastAsia="仿宋_GB2312" w:hint="eastAsia"/>
          <w:sz w:val="32"/>
          <w:szCs w:val="32"/>
        </w:rPr>
        <w:t>竣工验收</w:t>
      </w:r>
      <w:r>
        <w:rPr>
          <w:rFonts w:ascii="仿宋_GB2312" w:eastAsia="仿宋_GB2312" w:hint="eastAsia"/>
          <w:sz w:val="32"/>
          <w:szCs w:val="32"/>
        </w:rPr>
        <w:t>行政许可的工程建设项目</w:t>
      </w:r>
    </w:p>
    <w:p w:rsidR="00F97F88" w:rsidRDefault="00121E1D" w:rsidP="00F97F88">
      <w:pPr>
        <w:ind w:firstLineChars="200" w:firstLine="640"/>
        <w:jc w:val="left"/>
        <w:rPr>
          <w:rFonts w:ascii="仿宋_GB2312" w:eastAsia="仿宋_GB2312" w:hint="eastAsia"/>
          <w:sz w:val="32"/>
          <w:szCs w:val="32"/>
        </w:rPr>
      </w:pPr>
      <w:r>
        <w:rPr>
          <w:rFonts w:ascii="仿宋_GB2312" w:eastAsia="仿宋_GB2312" w:hint="eastAsia"/>
          <w:sz w:val="32"/>
          <w:szCs w:val="32"/>
        </w:rPr>
        <w:t>流程：项目建设单位向秦皇岛市气象局提出许可申请—由秦皇岛市气象局委托</w:t>
      </w:r>
      <w:r w:rsidR="00F97F88" w:rsidRPr="00F97F88">
        <w:rPr>
          <w:rFonts w:ascii="仿宋_GB2312" w:eastAsia="仿宋_GB2312" w:hint="eastAsia"/>
          <w:sz w:val="32"/>
          <w:szCs w:val="32"/>
        </w:rPr>
        <w:t>取得雷电防护装置检测资质的单位开展雷电防护装置检测</w:t>
      </w:r>
      <w:r>
        <w:rPr>
          <w:rFonts w:ascii="仿宋_GB2312" w:eastAsia="仿宋_GB2312" w:hint="eastAsia"/>
          <w:sz w:val="32"/>
          <w:szCs w:val="32"/>
        </w:rPr>
        <w:t>—</w:t>
      </w:r>
      <w:r w:rsidR="00F97F88" w:rsidRPr="00F97F88">
        <w:rPr>
          <w:rFonts w:ascii="仿宋_GB2312" w:eastAsia="仿宋_GB2312" w:hint="eastAsia"/>
          <w:sz w:val="32"/>
          <w:szCs w:val="32"/>
        </w:rPr>
        <w:t>取得雷电防护装置检测资质的单位</w:t>
      </w:r>
      <w:r w:rsidR="00F97F88">
        <w:rPr>
          <w:rFonts w:ascii="仿宋_GB2312" w:eastAsia="仿宋_GB2312" w:hint="eastAsia"/>
          <w:sz w:val="32"/>
          <w:szCs w:val="32"/>
        </w:rPr>
        <w:t>出具雷电防护装置检测报告</w:t>
      </w:r>
    </w:p>
    <w:p w:rsidR="00121E1D" w:rsidRDefault="00121E1D" w:rsidP="00F97F88">
      <w:pPr>
        <w:ind w:firstLineChars="200" w:firstLine="640"/>
        <w:jc w:val="left"/>
        <w:rPr>
          <w:rFonts w:ascii="仿宋_GB2312" w:eastAsia="仿宋_GB2312" w:hint="eastAsia"/>
          <w:sz w:val="32"/>
          <w:szCs w:val="32"/>
        </w:rPr>
      </w:pPr>
      <w:r>
        <w:rPr>
          <w:rFonts w:ascii="仿宋_GB2312" w:eastAsia="仿宋_GB2312" w:hint="eastAsia"/>
          <w:sz w:val="32"/>
          <w:szCs w:val="32"/>
        </w:rPr>
        <w:t>时限：</w:t>
      </w:r>
      <w:r w:rsidR="00732121">
        <w:rPr>
          <w:rFonts w:ascii="仿宋_GB2312" w:eastAsia="仿宋_GB2312" w:hint="eastAsia"/>
          <w:sz w:val="32"/>
          <w:szCs w:val="32"/>
        </w:rPr>
        <w:t>委托开展</w:t>
      </w:r>
      <w:r w:rsidR="006A6AD0" w:rsidRPr="00754C97">
        <w:rPr>
          <w:rFonts w:ascii="仿宋_GB2312" w:eastAsia="仿宋_GB2312" w:hint="eastAsia"/>
          <w:sz w:val="32"/>
          <w:szCs w:val="32"/>
        </w:rPr>
        <w:t>雷电防护装置检测</w:t>
      </w:r>
      <w:r w:rsidR="006A6AD0">
        <w:rPr>
          <w:rFonts w:ascii="仿宋_GB2312" w:eastAsia="仿宋_GB2312" w:hint="eastAsia"/>
          <w:sz w:val="32"/>
          <w:szCs w:val="32"/>
        </w:rPr>
        <w:t>时限</w:t>
      </w:r>
      <w:r>
        <w:rPr>
          <w:rFonts w:ascii="仿宋_GB2312" w:eastAsia="仿宋_GB2312" w:hint="eastAsia"/>
          <w:sz w:val="32"/>
          <w:szCs w:val="32"/>
        </w:rPr>
        <w:t>法律法规中无相关规定，</w:t>
      </w:r>
      <w:r w:rsidRPr="00835B25">
        <w:rPr>
          <w:rFonts w:ascii="仿宋_GB2312" w:eastAsia="仿宋_GB2312" w:hint="eastAsia"/>
          <w:sz w:val="32"/>
          <w:szCs w:val="32"/>
        </w:rPr>
        <w:t>委托开展</w:t>
      </w:r>
      <w:r w:rsidR="00732121" w:rsidRPr="00754C97">
        <w:rPr>
          <w:rFonts w:ascii="仿宋_GB2312" w:eastAsia="仿宋_GB2312" w:hint="eastAsia"/>
          <w:sz w:val="32"/>
          <w:szCs w:val="32"/>
        </w:rPr>
        <w:t>雷电防护装置检测</w:t>
      </w:r>
      <w:r w:rsidR="009356AD">
        <w:rPr>
          <w:rFonts w:ascii="仿宋_GB2312" w:eastAsia="仿宋_GB2312" w:hint="eastAsia"/>
          <w:sz w:val="32"/>
          <w:szCs w:val="32"/>
        </w:rPr>
        <w:t>时间</w:t>
      </w:r>
      <w:r>
        <w:rPr>
          <w:rFonts w:ascii="仿宋_GB2312" w:eastAsia="仿宋_GB2312" w:hint="eastAsia"/>
          <w:sz w:val="32"/>
          <w:szCs w:val="32"/>
        </w:rPr>
        <w:t>不纳入审批时间</w:t>
      </w:r>
    </w:p>
    <w:p w:rsidR="00121E1D" w:rsidRDefault="00121E1D" w:rsidP="003C687A">
      <w:pPr>
        <w:spacing w:line="574" w:lineRule="exact"/>
        <w:ind w:firstLineChars="200" w:firstLine="640"/>
        <w:rPr>
          <w:rFonts w:ascii="仿宋_GB2312" w:eastAsia="仿宋_GB2312" w:hint="eastAsia"/>
          <w:sz w:val="32"/>
          <w:szCs w:val="32"/>
        </w:rPr>
      </w:pPr>
      <w:r>
        <w:rPr>
          <w:rFonts w:ascii="仿宋_GB2312" w:eastAsia="仿宋_GB2312" w:hint="eastAsia"/>
          <w:sz w:val="32"/>
          <w:szCs w:val="32"/>
        </w:rPr>
        <w:t>服务标准：</w:t>
      </w:r>
      <w:r w:rsidR="003C687A" w:rsidRPr="003C687A">
        <w:rPr>
          <w:rFonts w:ascii="仿宋_GB2312" w:eastAsia="仿宋_GB2312" w:hint="eastAsia"/>
          <w:sz w:val="32"/>
          <w:szCs w:val="32"/>
        </w:rPr>
        <w:t>取得雷电防护装置检测资质的单位开展检测应当遵守国家有关标准、规范和规程，出具雷电防护装置检测报告并对检测报告负责。出具的雷电防护装置检测报告必须全面、真实、可靠。雷电防护装置检测报告结论应当包含安装的雷电防护装置是否按照核准的施工图施</w:t>
      </w:r>
      <w:r w:rsidR="001F5970">
        <w:rPr>
          <w:rFonts w:ascii="仿宋_GB2312" w:eastAsia="仿宋_GB2312" w:hint="eastAsia"/>
          <w:sz w:val="32"/>
          <w:szCs w:val="32"/>
        </w:rPr>
        <w:t>工完成；是否符合国家有关标准和国务院气象主管机构规定的使用要求</w:t>
      </w:r>
    </w:p>
    <w:p w:rsidR="00044A43" w:rsidRPr="00051A68" w:rsidRDefault="00044A43" w:rsidP="003C687A">
      <w:pPr>
        <w:spacing w:line="574" w:lineRule="exact"/>
        <w:ind w:firstLineChars="200" w:firstLine="640"/>
        <w:rPr>
          <w:rFonts w:ascii="仿宋_GB2312" w:eastAsia="仿宋_GB2312" w:hint="eastAsia"/>
          <w:sz w:val="32"/>
          <w:szCs w:val="32"/>
        </w:rPr>
      </w:pPr>
      <w:r>
        <w:rPr>
          <w:rFonts w:ascii="仿宋_GB2312" w:eastAsia="仿宋_GB2312" w:hint="eastAsia"/>
          <w:sz w:val="32"/>
          <w:szCs w:val="32"/>
        </w:rPr>
        <w:t>收费情况：不收费</w:t>
      </w:r>
    </w:p>
    <w:sectPr w:rsidR="00044A43" w:rsidRPr="00051A68" w:rsidSect="002D71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881" w:rsidRDefault="00D16881" w:rsidP="00E04E11">
      <w:r>
        <w:separator/>
      </w:r>
    </w:p>
  </w:endnote>
  <w:endnote w:type="continuationSeparator" w:id="1">
    <w:p w:rsidR="00D16881" w:rsidRDefault="00D16881" w:rsidP="00E04E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881" w:rsidRDefault="00D16881" w:rsidP="00E04E11">
      <w:r>
        <w:separator/>
      </w:r>
    </w:p>
  </w:footnote>
  <w:footnote w:type="continuationSeparator" w:id="1">
    <w:p w:rsidR="00D16881" w:rsidRDefault="00D16881" w:rsidP="00E04E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4E11"/>
    <w:rsid w:val="00012C72"/>
    <w:rsid w:val="00044A43"/>
    <w:rsid w:val="00051A68"/>
    <w:rsid w:val="000E11D0"/>
    <w:rsid w:val="00121E1D"/>
    <w:rsid w:val="00176DFF"/>
    <w:rsid w:val="001A7CA7"/>
    <w:rsid w:val="001F5970"/>
    <w:rsid w:val="0024082B"/>
    <w:rsid w:val="00272871"/>
    <w:rsid w:val="002D711C"/>
    <w:rsid w:val="003820EA"/>
    <w:rsid w:val="003C687A"/>
    <w:rsid w:val="003D311D"/>
    <w:rsid w:val="00441DF6"/>
    <w:rsid w:val="004F7DEF"/>
    <w:rsid w:val="006A6AD0"/>
    <w:rsid w:val="006B00FB"/>
    <w:rsid w:val="00732121"/>
    <w:rsid w:val="00754C97"/>
    <w:rsid w:val="0081278E"/>
    <w:rsid w:val="00835B25"/>
    <w:rsid w:val="008D2A73"/>
    <w:rsid w:val="009176D7"/>
    <w:rsid w:val="009356AD"/>
    <w:rsid w:val="009C58F5"/>
    <w:rsid w:val="00A5001C"/>
    <w:rsid w:val="00A81394"/>
    <w:rsid w:val="00B93266"/>
    <w:rsid w:val="00D16881"/>
    <w:rsid w:val="00DF592B"/>
    <w:rsid w:val="00E04E11"/>
    <w:rsid w:val="00F97F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1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4E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04E11"/>
    <w:rPr>
      <w:sz w:val="18"/>
      <w:szCs w:val="18"/>
    </w:rPr>
  </w:style>
  <w:style w:type="paragraph" w:styleId="a4">
    <w:name w:val="footer"/>
    <w:basedOn w:val="a"/>
    <w:link w:val="Char0"/>
    <w:uiPriority w:val="99"/>
    <w:semiHidden/>
    <w:unhideWhenUsed/>
    <w:rsid w:val="00E04E1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04E1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秦皇岛执法支队文秘</dc:creator>
  <cp:keywords/>
  <dc:description/>
  <cp:lastModifiedBy>秦皇岛执法支队文秘</cp:lastModifiedBy>
  <cp:revision>32</cp:revision>
  <dcterms:created xsi:type="dcterms:W3CDTF">2021-11-25T07:40:00Z</dcterms:created>
  <dcterms:modified xsi:type="dcterms:W3CDTF">2021-11-25T08:13:00Z</dcterms:modified>
</cp:coreProperties>
</file>