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6"/>
          <w:szCs w:val="36"/>
        </w:rPr>
      </w:pPr>
      <w:r>
        <w:rPr>
          <w:rFonts w:hint="eastAsia"/>
        </w:rPr>
        <w:t xml:space="preserve">  </w:t>
      </w:r>
      <w:r>
        <w:rPr>
          <w:rFonts w:hint="eastAsia"/>
          <w:sz w:val="36"/>
          <w:szCs w:val="36"/>
        </w:rPr>
        <w:t xml:space="preserve">      </w:t>
      </w:r>
      <w:r>
        <w:rPr>
          <w:rFonts w:hint="eastAsia" w:ascii="仿宋_GB2312" w:eastAsia="仿宋_GB2312"/>
          <w:sz w:val="36"/>
          <w:szCs w:val="36"/>
        </w:rPr>
        <w:t xml:space="preserve">         </w:t>
      </w:r>
    </w:p>
    <w:p>
      <w:pPr>
        <w:rPr>
          <w:rFonts w:ascii="仿宋_GB2312" w:eastAsia="仿宋_GB2312"/>
          <w:sz w:val="36"/>
          <w:szCs w:val="36"/>
        </w:rPr>
      </w:pPr>
    </w:p>
    <w:p>
      <w:pPr>
        <w:ind w:firstLine="2891" w:firstLineChars="800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张家口市气象局</w:t>
      </w:r>
    </w:p>
    <w:p>
      <w:pPr>
        <w:ind w:firstLine="722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关于对气象探测环境保护、气象设施保护等</w:t>
      </w:r>
    </w:p>
    <w:p>
      <w:pPr>
        <w:ind w:firstLine="361" w:firstLineChars="100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十一项抽查事项进行双随机内部抽查的实施方案</w:t>
      </w:r>
    </w:p>
    <w:p>
      <w:pPr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为进一步贯彻落实国务院、省、市政府“双随机一公开”工作要求，进一步创新监管方式，按照我局2021年度“双随机一公开”抽查工作计划安排，经研究决定于2021年9月26日—2021年9月30日在全市范围内开展一次对气象探测环境保护、气象设施保护、气象探测活动等十一项抽查事项的双随机内部抽查工作，为进一步明确任务，落实责任，特制定本实施方案。</w:t>
      </w:r>
    </w:p>
    <w:p>
      <w:pPr>
        <w:spacing w:line="580" w:lineRule="exact"/>
        <w:ind w:firstLine="640" w:firstLineChars="200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一、检查人员、对象、方式及内容：</w:t>
      </w:r>
    </w:p>
    <w:p>
      <w:pPr>
        <w:spacing w:line="580" w:lineRule="exact"/>
        <w:ind w:firstLine="643" w:firstLineChars="200"/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b/>
          <w:bCs/>
          <w:color w:val="000000"/>
          <w:sz w:val="32"/>
          <w:szCs w:val="32"/>
          <w:shd w:val="clear" w:color="auto" w:fill="FFFFFF"/>
        </w:rPr>
        <w:t>检查人员：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通过河北省双随机监管工作平台随机选派两名执法人员。</w:t>
      </w:r>
    </w:p>
    <w:p>
      <w:pPr>
        <w:spacing w:line="580" w:lineRule="exact"/>
        <w:ind w:firstLine="643" w:firstLineChars="200"/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b/>
          <w:bCs/>
          <w:color w:val="000000"/>
          <w:sz w:val="32"/>
          <w:szCs w:val="32"/>
          <w:shd w:val="clear" w:color="auto" w:fill="FFFFFF"/>
        </w:rPr>
        <w:t>检查对象：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张家口市各县（区）气象局。</w:t>
      </w:r>
    </w:p>
    <w:p>
      <w:pPr>
        <w:spacing w:line="580" w:lineRule="exact"/>
        <w:ind w:firstLine="643" w:firstLineChars="200"/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b/>
          <w:bCs/>
          <w:color w:val="000000"/>
          <w:sz w:val="32"/>
          <w:szCs w:val="32"/>
          <w:shd w:val="clear" w:color="auto" w:fill="FFFFFF"/>
        </w:rPr>
        <w:t>检查方式：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双随机内部抽查，抽查比例为30%。</w:t>
      </w:r>
    </w:p>
    <w:p>
      <w:pPr>
        <w:spacing w:line="580" w:lineRule="exact"/>
        <w:ind w:firstLine="643" w:firstLineChars="200"/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b/>
          <w:bCs/>
          <w:color w:val="000000"/>
          <w:sz w:val="32"/>
          <w:szCs w:val="32"/>
          <w:shd w:val="clear" w:color="auto" w:fill="FFFFFF"/>
        </w:rPr>
        <w:t>检查内容：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气象探测环境保护；气象设施保护；气象探测活动；气象专用技术装备使用情况；适用气象标准、规范、规程；气象资料使用；气象信息服务；气候可行性论证；气象行政许可；涉外气象；气象预报、灾害性天气警报、气象灾害预警信号、气象灾害预警信息等统一发布。</w:t>
      </w:r>
    </w:p>
    <w:p>
      <w:pPr>
        <w:spacing w:line="580" w:lineRule="exact"/>
        <w:ind w:firstLine="640" w:firstLineChars="200"/>
        <w:contextualSpacing/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spacing w:line="580" w:lineRule="exact"/>
        <w:ind w:firstLine="640" w:firstLineChars="200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二、检查要求: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（一）高度重视，认真履职。要充分认识此次内部抽查的重要性和必要性，确保内部抽查活动扎实开展，成效明显。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（二）严格依法依规依标准，严格依照相关的法律法规、规章和国家技术标准开展各项检查。检查要坚持时间服从质量的原则；检查工作中做到检查留痕，详细记录检查工作情况，检查中发现需要立案进一步调查的案件，及时交由气象主管机构查办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（三）执法检查人员要加强相关法律法规学习，掌握相应的法律法规要求，严格遵守党中央</w:t>
      </w:r>
      <w:bookmarkStart w:id="0" w:name="_GoBack"/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八项</w:t>
      </w:r>
      <w:bookmarkEnd w:id="0"/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规定等工作纪律，依法、依规开展随机抽查。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hYTEwYTQyMTYxMzY2ODA1YTVkM2NkMjUzNDkxODMifQ=="/>
  </w:docVars>
  <w:rsids>
    <w:rsidRoot w:val="00E76810"/>
    <w:rsid w:val="00043034"/>
    <w:rsid w:val="00066F98"/>
    <w:rsid w:val="00073189"/>
    <w:rsid w:val="00077C40"/>
    <w:rsid w:val="00096CAE"/>
    <w:rsid w:val="000C18BF"/>
    <w:rsid w:val="000D6726"/>
    <w:rsid w:val="000E768B"/>
    <w:rsid w:val="0013529D"/>
    <w:rsid w:val="001E0BBC"/>
    <w:rsid w:val="001E63ED"/>
    <w:rsid w:val="002354D1"/>
    <w:rsid w:val="00262CAA"/>
    <w:rsid w:val="00275C35"/>
    <w:rsid w:val="00282E14"/>
    <w:rsid w:val="002E0951"/>
    <w:rsid w:val="002E19B7"/>
    <w:rsid w:val="00323679"/>
    <w:rsid w:val="0032778B"/>
    <w:rsid w:val="003A0919"/>
    <w:rsid w:val="003A3DF8"/>
    <w:rsid w:val="003B7AD8"/>
    <w:rsid w:val="00427A8A"/>
    <w:rsid w:val="00427FDF"/>
    <w:rsid w:val="00430CEB"/>
    <w:rsid w:val="00434338"/>
    <w:rsid w:val="00466199"/>
    <w:rsid w:val="004D3985"/>
    <w:rsid w:val="004F3F83"/>
    <w:rsid w:val="004F4A29"/>
    <w:rsid w:val="004F5265"/>
    <w:rsid w:val="00506420"/>
    <w:rsid w:val="005127BA"/>
    <w:rsid w:val="005466D9"/>
    <w:rsid w:val="00571626"/>
    <w:rsid w:val="005872DB"/>
    <w:rsid w:val="005B5599"/>
    <w:rsid w:val="00626365"/>
    <w:rsid w:val="0066262E"/>
    <w:rsid w:val="006A4D4F"/>
    <w:rsid w:val="006A4D97"/>
    <w:rsid w:val="006C50AA"/>
    <w:rsid w:val="007C0C15"/>
    <w:rsid w:val="007C4B05"/>
    <w:rsid w:val="008105B7"/>
    <w:rsid w:val="00885B5A"/>
    <w:rsid w:val="00887641"/>
    <w:rsid w:val="008935C4"/>
    <w:rsid w:val="008C790A"/>
    <w:rsid w:val="008D5327"/>
    <w:rsid w:val="008E49A7"/>
    <w:rsid w:val="00985926"/>
    <w:rsid w:val="009B5AF2"/>
    <w:rsid w:val="009C3D91"/>
    <w:rsid w:val="009D33B3"/>
    <w:rsid w:val="009E55E4"/>
    <w:rsid w:val="00A12171"/>
    <w:rsid w:val="00A172A7"/>
    <w:rsid w:val="00A773A6"/>
    <w:rsid w:val="00AB4B51"/>
    <w:rsid w:val="00AD1108"/>
    <w:rsid w:val="00B72683"/>
    <w:rsid w:val="00BA51DA"/>
    <w:rsid w:val="00C07299"/>
    <w:rsid w:val="00C244B6"/>
    <w:rsid w:val="00C9381B"/>
    <w:rsid w:val="00CC7DBD"/>
    <w:rsid w:val="00CD4D59"/>
    <w:rsid w:val="00D47873"/>
    <w:rsid w:val="00D67004"/>
    <w:rsid w:val="00D743DA"/>
    <w:rsid w:val="00DA32F2"/>
    <w:rsid w:val="00DC0C40"/>
    <w:rsid w:val="00DE15E2"/>
    <w:rsid w:val="00DE62D8"/>
    <w:rsid w:val="00DF4E82"/>
    <w:rsid w:val="00E02B75"/>
    <w:rsid w:val="00E15437"/>
    <w:rsid w:val="00E30EC8"/>
    <w:rsid w:val="00E56EB1"/>
    <w:rsid w:val="00E73480"/>
    <w:rsid w:val="00E76810"/>
    <w:rsid w:val="00E81747"/>
    <w:rsid w:val="00EC433B"/>
    <w:rsid w:val="00EE3522"/>
    <w:rsid w:val="00EF2CC7"/>
    <w:rsid w:val="00F06902"/>
    <w:rsid w:val="00F120D2"/>
    <w:rsid w:val="00F27B22"/>
    <w:rsid w:val="00F53242"/>
    <w:rsid w:val="00FB44E9"/>
    <w:rsid w:val="00FC125B"/>
    <w:rsid w:val="336F3DA5"/>
    <w:rsid w:val="3E873932"/>
    <w:rsid w:val="4BA26038"/>
    <w:rsid w:val="4EF6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644</Words>
  <Characters>657</Characters>
  <Lines>4</Lines>
  <Paragraphs>1</Paragraphs>
  <TotalTime>56</TotalTime>
  <ScaleCrop>false</ScaleCrop>
  <LinksUpToDate>false</LinksUpToDate>
  <CharactersWithSpaces>674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2021-09-26T00:05:00Z</dcterms:created>
  <dc:creator>NOT NULL</dc:creator>
  <cp:lastModifiedBy>甘文倩</cp:lastModifiedBy>
  <cp:lastPrinted>2020-09-21T07:30:00Z</cp:lastPrinted>
  <dcterms:modified xsi:type="dcterms:W3CDTF">2023-03-28T06:32:54Z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D35A242D85B0498C85BE9882B1E3E695</vt:lpwstr>
  </property>
</Properties>
</file>